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66" w:rsidRDefault="00643E66" w:rsidP="00DB44DC">
      <w:pPr>
        <w:pStyle w:val="Heading1"/>
        <w:spacing w:before="76"/>
        <w:ind w:left="1663" w:right="828"/>
        <w:jc w:val="center"/>
      </w:pPr>
      <w:r>
        <w:t>УСМАНСКИЙ ФИЛИАЛ</w:t>
      </w:r>
    </w:p>
    <w:p w:rsidR="00643E66" w:rsidRDefault="00643E66" w:rsidP="00DB44DC">
      <w:pPr>
        <w:pStyle w:val="Heading1"/>
        <w:spacing w:before="76"/>
        <w:ind w:left="1100" w:right="350"/>
        <w:jc w:val="center"/>
      </w:pPr>
      <w:r>
        <w:t>ГОСУДАРСТВЕННОГО АВТОНОМНОГО ПРОФЕССИОНАЛЬНОГО ОБРАЗОВАТЕЛЬНОГО УЧРЕЖДЕНИЯ</w:t>
      </w:r>
    </w:p>
    <w:p w:rsidR="00643E66" w:rsidRDefault="00643E66" w:rsidP="00DB44DC">
      <w:pPr>
        <w:spacing w:line="322" w:lineRule="exact"/>
        <w:ind w:left="1663" w:right="830"/>
        <w:jc w:val="center"/>
        <w:rPr>
          <w:b/>
          <w:sz w:val="28"/>
        </w:rPr>
      </w:pPr>
      <w:r>
        <w:rPr>
          <w:b/>
          <w:sz w:val="28"/>
        </w:rPr>
        <w:t>«ЛИПЕЦКИЙ МЕДИЦИНСКИЙ КОЛЛЕДЖ»</w:t>
      </w:r>
    </w:p>
    <w:p w:rsidR="00643E66" w:rsidRDefault="00643E66">
      <w:pPr>
        <w:pStyle w:val="BodyText"/>
        <w:rPr>
          <w:b/>
          <w:sz w:val="20"/>
        </w:rPr>
      </w:pPr>
    </w:p>
    <w:p w:rsidR="00643E66" w:rsidRDefault="00643E66">
      <w:pPr>
        <w:pStyle w:val="BodyText"/>
        <w:rPr>
          <w:b/>
          <w:sz w:val="20"/>
        </w:rPr>
      </w:pPr>
    </w:p>
    <w:p w:rsidR="00643E66" w:rsidRDefault="00643E66">
      <w:pPr>
        <w:pStyle w:val="BodyText"/>
        <w:rPr>
          <w:b/>
          <w:sz w:val="20"/>
        </w:rPr>
      </w:pPr>
    </w:p>
    <w:p w:rsidR="00643E66" w:rsidRDefault="00643E66">
      <w:pPr>
        <w:pStyle w:val="BodyText"/>
        <w:rPr>
          <w:b/>
          <w:sz w:val="17"/>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pStyle w:val="BodyText"/>
        <w:rPr>
          <w:b/>
          <w:sz w:val="30"/>
        </w:rPr>
      </w:pPr>
    </w:p>
    <w:p w:rsidR="00643E66" w:rsidRDefault="00643E66">
      <w:pPr>
        <w:spacing w:before="191" w:line="322" w:lineRule="exact"/>
        <w:ind w:left="404" w:right="587"/>
        <w:jc w:val="center"/>
        <w:rPr>
          <w:b/>
          <w:sz w:val="28"/>
        </w:rPr>
      </w:pPr>
      <w:r>
        <w:rPr>
          <w:b/>
          <w:sz w:val="28"/>
        </w:rPr>
        <w:t>РАБОЧАЯ ПРОГРАММА УЧЕБНОЙ ПРАКТИКИ ПО</w:t>
      </w:r>
    </w:p>
    <w:p w:rsidR="00643E66" w:rsidRDefault="00643E66">
      <w:pPr>
        <w:ind w:left="404" w:right="588"/>
        <w:jc w:val="center"/>
        <w:rPr>
          <w:b/>
          <w:sz w:val="28"/>
        </w:rPr>
      </w:pPr>
      <w:r>
        <w:rPr>
          <w:b/>
          <w:sz w:val="28"/>
        </w:rPr>
        <w:t>ПМ. 03 «Оказание доврачебной медицинской помощи при неотложных и экстремальных состояниях»</w:t>
      </w:r>
    </w:p>
    <w:p w:rsidR="00643E66" w:rsidRDefault="00643E66">
      <w:pPr>
        <w:pStyle w:val="BodyText"/>
        <w:spacing w:before="6"/>
        <w:rPr>
          <w:b/>
          <w:sz w:val="27"/>
        </w:rPr>
      </w:pPr>
    </w:p>
    <w:p w:rsidR="00643E66" w:rsidRDefault="00643E66">
      <w:pPr>
        <w:pStyle w:val="BodyText"/>
        <w:spacing w:line="482" w:lineRule="auto"/>
        <w:ind w:left="2386" w:right="2572"/>
        <w:jc w:val="center"/>
      </w:pPr>
      <w:r>
        <w:t>Специальность 34.02.01 Сестринское дело Базовый уровень подготовки</w:t>
      </w: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Heading1"/>
        <w:spacing w:before="253"/>
        <w:ind w:left="404" w:right="586"/>
        <w:jc w:val="center"/>
      </w:pPr>
      <w:r>
        <w:t>Усмань, 2020г.</w:t>
      </w:r>
    </w:p>
    <w:p w:rsidR="00643E66" w:rsidRDefault="00643E66">
      <w:pPr>
        <w:jc w:val="center"/>
        <w:sectPr w:rsidR="00643E66">
          <w:type w:val="continuous"/>
          <w:pgSz w:w="11910" w:h="16840"/>
          <w:pgMar w:top="1040" w:right="240" w:bottom="280" w:left="760" w:header="720" w:footer="720" w:gutter="0"/>
          <w:cols w:space="720"/>
        </w:sectPr>
      </w:pPr>
    </w:p>
    <w:p w:rsidR="00643E66" w:rsidRDefault="00643E66">
      <w:pPr>
        <w:pStyle w:val="BodyText"/>
        <w:spacing w:before="67"/>
        <w:ind w:left="140" w:right="416"/>
      </w:pPr>
      <w:r>
        <w:t>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рабочей</w:t>
      </w:r>
    </w:p>
    <w:p w:rsidR="00643E66" w:rsidRDefault="00643E66">
      <w:pPr>
        <w:pStyle w:val="BodyText"/>
        <w:tabs>
          <w:tab w:val="left" w:pos="1701"/>
        </w:tabs>
        <w:spacing w:before="2"/>
        <w:ind w:left="140" w:right="416"/>
      </w:pPr>
      <w:r>
        <w:t>программы</w:t>
      </w:r>
      <w:r>
        <w:tab/>
        <w:t>ПМ. 03 «Оказание доврачебной медицинской помощи при неотложных</w:t>
      </w:r>
      <w:r>
        <w:rPr>
          <w:spacing w:val="-35"/>
        </w:rPr>
        <w:t xml:space="preserve"> </w:t>
      </w:r>
      <w:r>
        <w:t>и экстремальных состояниях».</w:t>
      </w: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rsidP="00DB44DC">
      <w:pPr>
        <w:ind w:left="709"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643E66" w:rsidRDefault="00643E66" w:rsidP="00DB44DC">
      <w:pPr>
        <w:ind w:left="709" w:right="282"/>
        <w:jc w:val="both"/>
        <w:rPr>
          <w:sz w:val="28"/>
          <w:szCs w:val="28"/>
        </w:rPr>
      </w:pPr>
    </w:p>
    <w:p w:rsidR="00643E66" w:rsidRDefault="00643E66" w:rsidP="00DB44DC">
      <w:pPr>
        <w:ind w:left="709" w:right="282"/>
        <w:jc w:val="both"/>
        <w:rPr>
          <w:sz w:val="28"/>
          <w:szCs w:val="28"/>
        </w:rPr>
      </w:pPr>
    </w:p>
    <w:p w:rsidR="00643E66" w:rsidRDefault="00643E66" w:rsidP="00DB44DC">
      <w:pPr>
        <w:ind w:left="709" w:right="282"/>
        <w:jc w:val="both"/>
        <w:rPr>
          <w:b/>
          <w:sz w:val="28"/>
          <w:szCs w:val="28"/>
        </w:rPr>
      </w:pPr>
      <w:r>
        <w:rPr>
          <w:b/>
          <w:sz w:val="28"/>
          <w:szCs w:val="28"/>
        </w:rPr>
        <w:t>Разработчик:</w:t>
      </w:r>
    </w:p>
    <w:p w:rsidR="00643E66" w:rsidRDefault="00643E66" w:rsidP="00DB44DC">
      <w:pPr>
        <w:ind w:left="709" w:right="282"/>
        <w:jc w:val="both"/>
        <w:rPr>
          <w:sz w:val="28"/>
          <w:szCs w:val="28"/>
        </w:rPr>
      </w:pPr>
      <w:r>
        <w:rPr>
          <w:sz w:val="28"/>
          <w:szCs w:val="28"/>
        </w:rPr>
        <w:t>Межевикина Т.В. - преподаватель УФ ГАПОУ «ЛМК»</w:t>
      </w:r>
    </w:p>
    <w:p w:rsidR="00643E66" w:rsidRDefault="00643E66" w:rsidP="00DB44DC">
      <w:pPr>
        <w:ind w:left="709" w:right="282"/>
        <w:jc w:val="both"/>
        <w:rPr>
          <w:sz w:val="28"/>
          <w:szCs w:val="28"/>
        </w:rPr>
      </w:pPr>
    </w:p>
    <w:p w:rsidR="00643E66" w:rsidRDefault="00643E66" w:rsidP="00DB44DC">
      <w:pPr>
        <w:ind w:left="709" w:right="282"/>
        <w:jc w:val="both"/>
        <w:rPr>
          <w:sz w:val="28"/>
          <w:szCs w:val="28"/>
        </w:rPr>
      </w:pPr>
    </w:p>
    <w:p w:rsidR="00643E66" w:rsidRDefault="00643E66" w:rsidP="00DB44DC">
      <w:pPr>
        <w:ind w:left="709" w:right="282"/>
        <w:jc w:val="both"/>
        <w:rPr>
          <w:sz w:val="28"/>
          <w:szCs w:val="28"/>
        </w:rPr>
      </w:pPr>
    </w:p>
    <w:p w:rsidR="00643E66" w:rsidRDefault="00643E66" w:rsidP="00DB44DC">
      <w:pPr>
        <w:pStyle w:val="Heading1"/>
        <w:spacing w:before="89"/>
        <w:ind w:left="720"/>
      </w:pPr>
      <w:r>
        <w:t>Согласовано с работодателем:</w:t>
      </w:r>
    </w:p>
    <w:p w:rsidR="00643E66" w:rsidRDefault="00643E66" w:rsidP="00DB44DC">
      <w:pPr>
        <w:pStyle w:val="BodyText"/>
        <w:rPr>
          <w:b/>
          <w:sz w:val="20"/>
        </w:rPr>
      </w:pPr>
    </w:p>
    <w:p w:rsidR="00643E66" w:rsidRDefault="00643E66" w:rsidP="00DB44DC">
      <w:pPr>
        <w:ind w:left="709" w:right="282"/>
        <w:jc w:val="both"/>
        <w:rPr>
          <w:sz w:val="28"/>
          <w:szCs w:val="28"/>
        </w:rPr>
      </w:pPr>
      <w:r>
        <w:rPr>
          <w:b/>
          <w:sz w:val="28"/>
          <w:szCs w:val="28"/>
        </w:rPr>
        <w:t xml:space="preserve"> </w:t>
      </w:r>
      <w:r>
        <w:rPr>
          <w:sz w:val="28"/>
          <w:szCs w:val="28"/>
        </w:rPr>
        <w:t xml:space="preserve">Главная медицинская сестра </w:t>
      </w:r>
    </w:p>
    <w:p w:rsidR="00643E66" w:rsidRDefault="00643E66" w:rsidP="00DB44DC">
      <w:pPr>
        <w:ind w:left="709"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643E66" w:rsidRDefault="00643E66" w:rsidP="00DB44DC">
      <w:pPr>
        <w:ind w:left="709" w:right="282"/>
        <w:jc w:val="both"/>
        <w:rPr>
          <w:sz w:val="28"/>
          <w:szCs w:val="28"/>
        </w:rPr>
      </w:pPr>
    </w:p>
    <w:p w:rsidR="00643E66" w:rsidRDefault="00643E66" w:rsidP="00DB44DC">
      <w:pPr>
        <w:ind w:left="709" w:right="282"/>
        <w:jc w:val="both"/>
        <w:rPr>
          <w:sz w:val="28"/>
          <w:szCs w:val="28"/>
        </w:rPr>
      </w:pPr>
    </w:p>
    <w:p w:rsidR="00643E66" w:rsidRDefault="00643E66" w:rsidP="00DB44DC">
      <w:pPr>
        <w:ind w:left="709" w:right="282"/>
        <w:jc w:val="both"/>
        <w:rPr>
          <w:b/>
          <w:sz w:val="28"/>
          <w:szCs w:val="28"/>
        </w:rPr>
      </w:pPr>
      <w:r w:rsidRPr="00FB379E">
        <w:rPr>
          <w:b/>
          <w:sz w:val="28"/>
          <w:szCs w:val="28"/>
        </w:rPr>
        <w:t>ОДОБРЕНА</w:t>
      </w:r>
    </w:p>
    <w:p w:rsidR="00643E66" w:rsidRDefault="00643E66" w:rsidP="00DB44DC">
      <w:pPr>
        <w:ind w:left="709" w:right="282"/>
        <w:rPr>
          <w:sz w:val="28"/>
          <w:szCs w:val="28"/>
        </w:rPr>
      </w:pPr>
      <w:r>
        <w:rPr>
          <w:sz w:val="28"/>
          <w:szCs w:val="28"/>
        </w:rPr>
        <w:t>Цикловой методической комиссией                                                             общепрофессиональных и специальных дисциплин</w:t>
      </w:r>
    </w:p>
    <w:p w:rsidR="00643E66" w:rsidRDefault="00643E66" w:rsidP="00DB44DC">
      <w:pPr>
        <w:ind w:left="709" w:right="282"/>
        <w:rPr>
          <w:sz w:val="28"/>
          <w:szCs w:val="28"/>
        </w:rPr>
      </w:pPr>
      <w:r>
        <w:rPr>
          <w:sz w:val="28"/>
          <w:szCs w:val="28"/>
        </w:rPr>
        <w:t>Протокол № ___ от «___» ______ 20___ г.</w:t>
      </w:r>
    </w:p>
    <w:p w:rsidR="00643E66" w:rsidRDefault="00643E66" w:rsidP="00DB44DC">
      <w:pPr>
        <w:ind w:left="709" w:right="282"/>
        <w:rPr>
          <w:sz w:val="28"/>
          <w:szCs w:val="28"/>
        </w:rPr>
      </w:pPr>
      <w:r>
        <w:rPr>
          <w:sz w:val="28"/>
          <w:szCs w:val="28"/>
        </w:rPr>
        <w:t>________________ О. Г. Тимофеева</w:t>
      </w:r>
    </w:p>
    <w:p w:rsidR="00643E66" w:rsidRPr="002B04AB" w:rsidRDefault="00643E66" w:rsidP="00DB44DC">
      <w:pPr>
        <w:ind w:left="709" w:right="282"/>
        <w:rPr>
          <w:sz w:val="24"/>
          <w:szCs w:val="24"/>
        </w:rPr>
      </w:pPr>
    </w:p>
    <w:p w:rsidR="00643E66" w:rsidRDefault="00643E66" w:rsidP="00DB44DC">
      <w:pPr>
        <w:ind w:left="709" w:right="282"/>
        <w:rPr>
          <w:sz w:val="28"/>
          <w:szCs w:val="28"/>
        </w:rPr>
      </w:pPr>
    </w:p>
    <w:p w:rsidR="00643E66" w:rsidRDefault="00643E66" w:rsidP="00DB44DC">
      <w:pPr>
        <w:ind w:left="709" w:right="282"/>
        <w:rPr>
          <w:sz w:val="28"/>
          <w:szCs w:val="28"/>
        </w:rPr>
      </w:pPr>
    </w:p>
    <w:p w:rsidR="00643E66" w:rsidRDefault="00643E66" w:rsidP="00DB44DC">
      <w:pPr>
        <w:ind w:left="709" w:right="282"/>
        <w:rPr>
          <w:sz w:val="28"/>
          <w:szCs w:val="28"/>
        </w:rPr>
      </w:pPr>
    </w:p>
    <w:p w:rsidR="00643E66" w:rsidRDefault="00643E66" w:rsidP="00DB44DC">
      <w:pPr>
        <w:ind w:left="709" w:right="282"/>
        <w:rPr>
          <w:sz w:val="28"/>
          <w:szCs w:val="28"/>
        </w:rPr>
      </w:pPr>
      <w:r>
        <w:rPr>
          <w:sz w:val="28"/>
          <w:szCs w:val="28"/>
        </w:rPr>
        <w:t xml:space="preserve">Рекомендована к утверждению методическим советом Усманского филиала ГАПОУ «Липецкий медицинский колледж»                                                 </w:t>
      </w:r>
    </w:p>
    <w:p w:rsidR="00643E66" w:rsidRDefault="00643E66" w:rsidP="00DB44DC">
      <w:pPr>
        <w:ind w:left="709" w:right="282"/>
        <w:rPr>
          <w:sz w:val="28"/>
          <w:szCs w:val="28"/>
        </w:rPr>
      </w:pPr>
      <w:r>
        <w:rPr>
          <w:sz w:val="28"/>
          <w:szCs w:val="28"/>
        </w:rPr>
        <w:t xml:space="preserve">Протокол № __ от «___» _______ 20 ____ г.                                                             Председатель методического совета                                                               </w:t>
      </w:r>
    </w:p>
    <w:p w:rsidR="00643E66" w:rsidRDefault="00643E66" w:rsidP="00DB44DC">
      <w:pPr>
        <w:ind w:left="709" w:right="282"/>
        <w:rPr>
          <w:sz w:val="28"/>
          <w:szCs w:val="28"/>
        </w:rPr>
      </w:pPr>
      <w:r>
        <w:rPr>
          <w:sz w:val="28"/>
          <w:szCs w:val="28"/>
        </w:rPr>
        <w:t>Директор Усманского филиала                                                                              ГАПОУ «Липецкий медицинский колледж»</w:t>
      </w:r>
    </w:p>
    <w:p w:rsidR="00643E66" w:rsidRPr="00FB379E" w:rsidRDefault="00643E66" w:rsidP="00DB44DC">
      <w:pPr>
        <w:ind w:left="709" w:right="282"/>
        <w:rPr>
          <w:sz w:val="28"/>
          <w:szCs w:val="28"/>
        </w:rPr>
      </w:pPr>
      <w:r>
        <w:rPr>
          <w:sz w:val="28"/>
          <w:szCs w:val="28"/>
        </w:rPr>
        <w:t>________________ М. В. Сонина</w:t>
      </w:r>
    </w:p>
    <w:p w:rsidR="00643E66" w:rsidRPr="00FB379E" w:rsidRDefault="00643E66" w:rsidP="00DB44DC">
      <w:pPr>
        <w:ind w:left="709" w:right="282"/>
        <w:jc w:val="both"/>
        <w:rPr>
          <w:b/>
          <w:sz w:val="28"/>
          <w:szCs w:val="28"/>
        </w:rPr>
      </w:pPr>
    </w:p>
    <w:p w:rsidR="00643E66" w:rsidRDefault="00643E66" w:rsidP="00DB44DC">
      <w:pPr>
        <w:pStyle w:val="BodyText"/>
        <w:rPr>
          <w:sz w:val="30"/>
        </w:rPr>
      </w:pPr>
    </w:p>
    <w:p w:rsidR="00643E66" w:rsidRDefault="00643E66">
      <w:pPr>
        <w:sectPr w:rsidR="00643E66" w:rsidSect="00DB44DC">
          <w:footerReference w:type="default" r:id="rId7"/>
          <w:pgSz w:w="11910" w:h="16840"/>
          <w:pgMar w:top="1040" w:right="240" w:bottom="280" w:left="760" w:header="720" w:footer="720" w:gutter="0"/>
          <w:cols w:space="720"/>
        </w:sectPr>
      </w:pPr>
    </w:p>
    <w:p w:rsidR="00643E66" w:rsidRDefault="00643E66" w:rsidP="00DB44DC">
      <w:pPr>
        <w:pStyle w:val="Heading1"/>
        <w:spacing w:before="89"/>
        <w:jc w:val="center"/>
      </w:pPr>
      <w:r>
        <w:t>СОДЕРЖАНИЕ</w:t>
      </w:r>
    </w:p>
    <w:p w:rsidR="00643E66" w:rsidRDefault="00643E66">
      <w:pPr>
        <w:pStyle w:val="BodyText"/>
        <w:spacing w:before="8"/>
        <w:rPr>
          <w:b/>
        </w:rPr>
      </w:pPr>
    </w:p>
    <w:tbl>
      <w:tblPr>
        <w:tblW w:w="0" w:type="auto"/>
        <w:tblInd w:w="125" w:type="dxa"/>
        <w:tblLayout w:type="fixed"/>
        <w:tblCellMar>
          <w:left w:w="0" w:type="dxa"/>
          <w:right w:w="0" w:type="dxa"/>
        </w:tblCellMar>
        <w:tblLook w:val="01E0"/>
      </w:tblPr>
      <w:tblGrid>
        <w:gridCol w:w="7664"/>
        <w:gridCol w:w="1262"/>
      </w:tblGrid>
      <w:tr w:rsidR="00643E66">
        <w:trPr>
          <w:trHeight w:val="327"/>
        </w:trPr>
        <w:tc>
          <w:tcPr>
            <w:tcW w:w="7664" w:type="dxa"/>
          </w:tcPr>
          <w:p w:rsidR="00643E66" w:rsidRDefault="00643E66">
            <w:pPr>
              <w:pStyle w:val="TableParagraph"/>
              <w:rPr>
                <w:sz w:val="24"/>
              </w:rPr>
            </w:pPr>
          </w:p>
        </w:tc>
        <w:tc>
          <w:tcPr>
            <w:tcW w:w="1262" w:type="dxa"/>
          </w:tcPr>
          <w:p w:rsidR="00643E66" w:rsidRDefault="00643E66">
            <w:pPr>
              <w:pStyle w:val="TableParagraph"/>
              <w:spacing w:line="307" w:lineRule="exact"/>
              <w:ind w:left="585" w:right="180"/>
              <w:jc w:val="center"/>
              <w:rPr>
                <w:sz w:val="28"/>
              </w:rPr>
            </w:pPr>
            <w:r>
              <w:rPr>
                <w:sz w:val="28"/>
              </w:rPr>
              <w:t>стр.</w:t>
            </w:r>
          </w:p>
        </w:tc>
      </w:tr>
      <w:tr w:rsidR="00643E66">
        <w:trPr>
          <w:trHeight w:val="835"/>
        </w:trPr>
        <w:tc>
          <w:tcPr>
            <w:tcW w:w="7664" w:type="dxa"/>
          </w:tcPr>
          <w:p w:rsidR="00643E66" w:rsidRDefault="00643E66">
            <w:pPr>
              <w:pStyle w:val="TableParagraph"/>
              <w:spacing w:before="9"/>
              <w:ind w:left="560" w:right="189" w:hanging="361"/>
              <w:rPr>
                <w:b/>
                <w:sz w:val="28"/>
              </w:rPr>
            </w:pPr>
            <w:r>
              <w:rPr>
                <w:b/>
                <w:sz w:val="28"/>
              </w:rPr>
              <w:t>1. ПАСПОРТ РАБОЧЕЙ ПРОГРАММЫ УЧЕБНОЙ ПРАКТИКИ</w:t>
            </w:r>
          </w:p>
        </w:tc>
        <w:tc>
          <w:tcPr>
            <w:tcW w:w="1262" w:type="dxa"/>
          </w:tcPr>
          <w:p w:rsidR="00643E66" w:rsidRDefault="00643E66">
            <w:pPr>
              <w:pStyle w:val="TableParagraph"/>
              <w:spacing w:before="5"/>
              <w:ind w:left="404"/>
              <w:jc w:val="center"/>
              <w:rPr>
                <w:sz w:val="28"/>
              </w:rPr>
            </w:pPr>
            <w:r>
              <w:rPr>
                <w:sz w:val="28"/>
              </w:rPr>
              <w:t>4</w:t>
            </w:r>
          </w:p>
        </w:tc>
      </w:tr>
      <w:tr w:rsidR="00643E66">
        <w:trPr>
          <w:trHeight w:val="1003"/>
        </w:trPr>
        <w:tc>
          <w:tcPr>
            <w:tcW w:w="7664" w:type="dxa"/>
          </w:tcPr>
          <w:p w:rsidR="00643E66" w:rsidRDefault="00643E66">
            <w:pPr>
              <w:pStyle w:val="TableParagraph"/>
              <w:spacing w:before="175" w:line="242" w:lineRule="auto"/>
              <w:ind w:left="560" w:right="189" w:hanging="361"/>
              <w:rPr>
                <w:b/>
                <w:sz w:val="28"/>
              </w:rPr>
            </w:pPr>
            <w:r>
              <w:rPr>
                <w:b/>
                <w:sz w:val="28"/>
              </w:rPr>
              <w:t>2. СТРУКТУРА И СОДЕРЖАНИЕ УЧЕБНОЙ ПРАКТИКИ</w:t>
            </w:r>
          </w:p>
        </w:tc>
        <w:tc>
          <w:tcPr>
            <w:tcW w:w="1262" w:type="dxa"/>
          </w:tcPr>
          <w:p w:rsidR="00643E66" w:rsidRDefault="00643E66">
            <w:pPr>
              <w:pStyle w:val="TableParagraph"/>
              <w:spacing w:before="171"/>
              <w:ind w:left="404"/>
              <w:jc w:val="center"/>
              <w:rPr>
                <w:sz w:val="28"/>
              </w:rPr>
            </w:pPr>
            <w:r>
              <w:rPr>
                <w:sz w:val="28"/>
              </w:rPr>
              <w:t>8</w:t>
            </w:r>
          </w:p>
        </w:tc>
      </w:tr>
      <w:tr w:rsidR="00643E66">
        <w:trPr>
          <w:trHeight w:val="982"/>
        </w:trPr>
        <w:tc>
          <w:tcPr>
            <w:tcW w:w="7664" w:type="dxa"/>
          </w:tcPr>
          <w:p w:rsidR="00643E66" w:rsidRDefault="00643E66">
            <w:pPr>
              <w:pStyle w:val="TableParagraph"/>
              <w:spacing w:before="175"/>
              <w:ind w:left="560" w:right="1926" w:hanging="361"/>
              <w:rPr>
                <w:b/>
                <w:sz w:val="28"/>
              </w:rPr>
            </w:pPr>
            <w:r>
              <w:rPr>
                <w:b/>
                <w:sz w:val="28"/>
              </w:rPr>
              <w:t>3. УСЛОВИЯ РЕАЛИЗАЦИИ РАБОЧЕЙ ПРОГРАММЫ УЧЕБНОЙ ПРАКТИКИ</w:t>
            </w:r>
          </w:p>
        </w:tc>
        <w:tc>
          <w:tcPr>
            <w:tcW w:w="1262" w:type="dxa"/>
          </w:tcPr>
          <w:p w:rsidR="00643E66" w:rsidRDefault="00643E66">
            <w:pPr>
              <w:pStyle w:val="TableParagraph"/>
              <w:spacing w:before="170"/>
              <w:ind w:left="585" w:right="178"/>
              <w:jc w:val="center"/>
              <w:rPr>
                <w:sz w:val="28"/>
              </w:rPr>
            </w:pPr>
            <w:r>
              <w:rPr>
                <w:sz w:val="28"/>
              </w:rPr>
              <w:t>10</w:t>
            </w:r>
          </w:p>
        </w:tc>
      </w:tr>
      <w:tr w:rsidR="00643E66">
        <w:trPr>
          <w:trHeight w:val="803"/>
        </w:trPr>
        <w:tc>
          <w:tcPr>
            <w:tcW w:w="7664" w:type="dxa"/>
          </w:tcPr>
          <w:p w:rsidR="00643E66" w:rsidRDefault="00643E66">
            <w:pPr>
              <w:pStyle w:val="TableParagraph"/>
              <w:spacing w:before="157" w:line="320" w:lineRule="atLeast"/>
              <w:ind w:left="560" w:right="189" w:hanging="361"/>
              <w:rPr>
                <w:b/>
                <w:sz w:val="28"/>
              </w:rPr>
            </w:pPr>
            <w:r>
              <w:rPr>
                <w:b/>
                <w:sz w:val="28"/>
              </w:rPr>
              <w:t>4. КОНТРОЛЬ И ОЦЕНКА РЕЗУЛЬТАТОВ ОСВОЕНИЯ УЧЕБНОЙ ПРАКТИКИ</w:t>
            </w:r>
          </w:p>
        </w:tc>
        <w:tc>
          <w:tcPr>
            <w:tcW w:w="1262" w:type="dxa"/>
          </w:tcPr>
          <w:p w:rsidR="00643E66" w:rsidRDefault="00643E66">
            <w:pPr>
              <w:pStyle w:val="TableParagraph"/>
              <w:spacing w:before="152"/>
              <w:ind w:left="585" w:right="178"/>
              <w:jc w:val="center"/>
              <w:rPr>
                <w:sz w:val="28"/>
              </w:rPr>
            </w:pPr>
            <w:r>
              <w:rPr>
                <w:sz w:val="28"/>
              </w:rPr>
              <w:t>12</w:t>
            </w:r>
          </w:p>
        </w:tc>
      </w:tr>
    </w:tbl>
    <w:p w:rsidR="00643E66" w:rsidRDefault="00643E66">
      <w:pPr>
        <w:jc w:val="center"/>
        <w:rPr>
          <w:sz w:val="28"/>
        </w:rPr>
        <w:sectPr w:rsidR="00643E66">
          <w:pgSz w:w="11910" w:h="16840"/>
          <w:pgMar w:top="1580" w:right="240" w:bottom="960" w:left="760" w:header="0" w:footer="777" w:gutter="0"/>
          <w:cols w:space="720"/>
        </w:sectPr>
      </w:pPr>
    </w:p>
    <w:p w:rsidR="00643E66" w:rsidRDefault="00643E66">
      <w:pPr>
        <w:pStyle w:val="ListParagraph"/>
        <w:numPr>
          <w:ilvl w:val="0"/>
          <w:numId w:val="16"/>
        </w:numPr>
        <w:tabs>
          <w:tab w:val="left" w:pos="1223"/>
        </w:tabs>
        <w:spacing w:before="64"/>
        <w:rPr>
          <w:b/>
          <w:sz w:val="28"/>
        </w:rPr>
      </w:pPr>
      <w:r>
        <w:rPr>
          <w:b/>
          <w:sz w:val="28"/>
        </w:rPr>
        <w:t>ПАСПОРТ ПРОГРАММЫ УЧЕБНОЙ ПРАКТИКИ</w:t>
      </w:r>
      <w:r>
        <w:rPr>
          <w:b/>
          <w:spacing w:val="-3"/>
          <w:sz w:val="28"/>
        </w:rPr>
        <w:t xml:space="preserve"> </w:t>
      </w:r>
      <w:r>
        <w:rPr>
          <w:b/>
          <w:sz w:val="28"/>
        </w:rPr>
        <w:t>ПО</w:t>
      </w:r>
    </w:p>
    <w:p w:rsidR="00643E66" w:rsidRDefault="00643E66">
      <w:pPr>
        <w:spacing w:before="48"/>
        <w:ind w:left="3808" w:right="619" w:hanging="2843"/>
        <w:rPr>
          <w:b/>
          <w:sz w:val="28"/>
        </w:rPr>
      </w:pPr>
      <w:r>
        <w:rPr>
          <w:b/>
          <w:sz w:val="28"/>
        </w:rPr>
        <w:t>ПМ. 03 «Оказание доврачебной медицинской помощи при неотложных и экстремальных состояниях»</w:t>
      </w:r>
    </w:p>
    <w:p w:rsidR="00643E66" w:rsidRDefault="00643E66">
      <w:pPr>
        <w:pStyle w:val="BodyText"/>
        <w:spacing w:before="3"/>
        <w:rPr>
          <w:b/>
          <w:sz w:val="32"/>
        </w:rPr>
      </w:pPr>
    </w:p>
    <w:p w:rsidR="00643E66" w:rsidRDefault="00643E66">
      <w:pPr>
        <w:pStyle w:val="ListParagraph"/>
        <w:numPr>
          <w:ilvl w:val="1"/>
          <w:numId w:val="16"/>
        </w:numPr>
        <w:tabs>
          <w:tab w:val="left" w:pos="1434"/>
        </w:tabs>
        <w:spacing w:line="319" w:lineRule="exact"/>
        <w:ind w:left="1434" w:hanging="492"/>
        <w:rPr>
          <w:b/>
          <w:sz w:val="28"/>
        </w:rPr>
      </w:pPr>
      <w:r>
        <w:rPr>
          <w:b/>
          <w:sz w:val="28"/>
        </w:rPr>
        <w:t>Область применения</w:t>
      </w:r>
      <w:r>
        <w:rPr>
          <w:b/>
          <w:spacing w:val="-17"/>
          <w:sz w:val="28"/>
        </w:rPr>
        <w:t xml:space="preserve"> </w:t>
      </w:r>
      <w:r>
        <w:rPr>
          <w:b/>
          <w:sz w:val="28"/>
        </w:rPr>
        <w:t>программы</w:t>
      </w:r>
    </w:p>
    <w:p w:rsidR="00643E66" w:rsidRDefault="00643E66">
      <w:pPr>
        <w:spacing w:line="242" w:lineRule="auto"/>
        <w:ind w:left="942" w:right="416" w:firstLine="347"/>
        <w:rPr>
          <w:b/>
          <w:sz w:val="28"/>
        </w:rPr>
      </w:pPr>
      <w:r>
        <w:rPr>
          <w:sz w:val="28"/>
        </w:rPr>
        <w:t xml:space="preserve">Рабочая программа учебной практики по </w:t>
      </w:r>
      <w:r>
        <w:rPr>
          <w:b/>
          <w:sz w:val="28"/>
        </w:rPr>
        <w:t>ПМ.03 «Оказание доврачебной медицинской помощи при неотложных и экстремальных</w:t>
      </w:r>
      <w:r>
        <w:rPr>
          <w:b/>
          <w:spacing w:val="-10"/>
          <w:sz w:val="28"/>
        </w:rPr>
        <w:t xml:space="preserve"> </w:t>
      </w:r>
      <w:r>
        <w:rPr>
          <w:b/>
          <w:sz w:val="28"/>
        </w:rPr>
        <w:t>состояниях»</w:t>
      </w:r>
    </w:p>
    <w:p w:rsidR="00643E66" w:rsidRDefault="00643E66">
      <w:pPr>
        <w:pStyle w:val="BodyText"/>
        <w:ind w:left="942" w:right="665"/>
        <w:rPr>
          <w:b/>
        </w:rPr>
      </w:pPr>
      <w:r>
        <w:t>является частью программы подготовки специалистов среднего звена в части освоения основного вида профессиональной деятельности:</w:t>
      </w:r>
      <w:r>
        <w:rPr>
          <w:spacing w:val="59"/>
        </w:rPr>
        <w:t xml:space="preserve"> </w:t>
      </w:r>
      <w:r>
        <w:rPr>
          <w:b/>
        </w:rPr>
        <w:t>оказание</w:t>
      </w:r>
    </w:p>
    <w:p w:rsidR="00643E66" w:rsidRDefault="00643E66">
      <w:pPr>
        <w:spacing w:line="237" w:lineRule="auto"/>
        <w:ind w:left="942" w:right="993"/>
        <w:rPr>
          <w:sz w:val="28"/>
        </w:rPr>
      </w:pPr>
      <w:r>
        <w:rPr>
          <w:b/>
          <w:sz w:val="28"/>
        </w:rPr>
        <w:t xml:space="preserve">доврачебной медицинской помощи при неотложных и экстремальных состояниях. </w:t>
      </w:r>
      <w:r>
        <w:rPr>
          <w:sz w:val="28"/>
        </w:rPr>
        <w:t>Освоение профессионального модуля направлено на</w:t>
      </w:r>
    </w:p>
    <w:p w:rsidR="00643E66" w:rsidRDefault="00643E66">
      <w:pPr>
        <w:pStyle w:val="BodyText"/>
        <w:spacing w:line="322" w:lineRule="exact"/>
        <w:ind w:left="942"/>
      </w:pPr>
      <w:r>
        <w:t>формирование профессиональных</w:t>
      </w:r>
      <w:r>
        <w:rPr>
          <w:spacing w:val="66"/>
        </w:rPr>
        <w:t xml:space="preserve"> </w:t>
      </w:r>
      <w:r>
        <w:t>компетенций:</w:t>
      </w:r>
    </w:p>
    <w:p w:rsidR="00643E66" w:rsidRDefault="00643E66">
      <w:pPr>
        <w:pStyle w:val="BodyText"/>
        <w:ind w:left="942" w:right="416"/>
      </w:pPr>
      <w:r>
        <w:t>ПК 3.1. Оказывать доврачебную помощь при неотложных состояниях и травмах.</w:t>
      </w:r>
    </w:p>
    <w:p w:rsidR="00643E66" w:rsidRDefault="00643E66">
      <w:pPr>
        <w:pStyle w:val="BodyText"/>
        <w:ind w:left="942" w:right="416"/>
      </w:pPr>
      <w:r>
        <w:t>ПК 3.2. Участвовать в оказании медицинской помощи при чрезвычайных ситуациях.</w:t>
      </w:r>
    </w:p>
    <w:p w:rsidR="00643E66" w:rsidRDefault="00643E66">
      <w:pPr>
        <w:pStyle w:val="BodyText"/>
        <w:tabs>
          <w:tab w:val="left" w:pos="1570"/>
          <w:tab w:val="left" w:pos="2232"/>
          <w:tab w:val="left" w:pos="4799"/>
          <w:tab w:val="left" w:pos="5163"/>
          <w:tab w:val="left" w:pos="6406"/>
          <w:tab w:val="left" w:pos="8900"/>
          <w:tab w:val="left" w:pos="10139"/>
        </w:tabs>
        <w:ind w:left="942" w:right="614"/>
      </w:pPr>
      <w:r>
        <w:t>ПК</w:t>
      </w:r>
      <w:r>
        <w:tab/>
        <w:t>3.3.</w:t>
      </w:r>
      <w:r>
        <w:tab/>
        <w:t>Взаимодействовать</w:t>
      </w:r>
      <w:r>
        <w:tab/>
        <w:t>с</w:t>
      </w:r>
      <w:r>
        <w:tab/>
        <w:t>членами</w:t>
      </w:r>
      <w:r>
        <w:tab/>
        <w:t>профессиональной</w:t>
      </w:r>
      <w:r>
        <w:tab/>
        <w:t>бригады</w:t>
      </w:r>
      <w:r>
        <w:tab/>
      </w:r>
      <w:r>
        <w:rPr>
          <w:spacing w:val="-17"/>
        </w:rPr>
        <w:t xml:space="preserve">и </w:t>
      </w:r>
      <w:r>
        <w:t>добровольными помощниками в условиях чрезвычайных</w:t>
      </w:r>
      <w:r>
        <w:rPr>
          <w:spacing w:val="-6"/>
        </w:rPr>
        <w:t xml:space="preserve"> </w:t>
      </w:r>
      <w:r>
        <w:t>ситуаций.</w:t>
      </w:r>
    </w:p>
    <w:p w:rsidR="00643E66" w:rsidRDefault="00643E66">
      <w:pPr>
        <w:pStyle w:val="BodyText"/>
        <w:ind w:left="942" w:right="416"/>
      </w:pPr>
      <w:r>
        <w:t>ПК 3.4 Работать с нормативно-правовой, учетно-отчетной и медицинской документацией</w:t>
      </w:r>
    </w:p>
    <w:p w:rsidR="00643E66" w:rsidRDefault="00643E66">
      <w:pPr>
        <w:pStyle w:val="BodyText"/>
        <w:ind w:left="942" w:right="1294"/>
      </w:pPr>
      <w:r>
        <w:t>ПК 3.5. Соблюдать правила использования аппаратуры, оборудования и изделий медицинского назначения в ходе лечебно-диагностического процесса</w:t>
      </w:r>
    </w:p>
    <w:p w:rsidR="00643E66" w:rsidRDefault="00643E66">
      <w:pPr>
        <w:pStyle w:val="BodyText"/>
        <w:spacing w:line="322" w:lineRule="exact"/>
        <w:ind w:left="942"/>
      </w:pPr>
      <w:r>
        <w:t>ПК 3.6. Оказывать паллиативную помощь.</w:t>
      </w:r>
    </w:p>
    <w:p w:rsidR="00643E66" w:rsidRDefault="00643E66">
      <w:pPr>
        <w:pStyle w:val="ListParagraph"/>
        <w:numPr>
          <w:ilvl w:val="1"/>
          <w:numId w:val="16"/>
        </w:numPr>
        <w:tabs>
          <w:tab w:val="left" w:pos="1435"/>
        </w:tabs>
        <w:spacing w:line="322" w:lineRule="exact"/>
        <w:ind w:left="1434"/>
        <w:rPr>
          <w:sz w:val="28"/>
        </w:rPr>
      </w:pPr>
      <w:r>
        <w:rPr>
          <w:sz w:val="28"/>
        </w:rPr>
        <w:t>Цели и задачи учебной практики</w:t>
      </w:r>
    </w:p>
    <w:p w:rsidR="00643E66" w:rsidRDefault="00643E66">
      <w:pPr>
        <w:spacing w:line="242" w:lineRule="auto"/>
        <w:ind w:left="942" w:right="845" w:firstLine="347"/>
        <w:rPr>
          <w:b/>
          <w:sz w:val="28"/>
        </w:rPr>
      </w:pPr>
      <w:r>
        <w:rPr>
          <w:sz w:val="28"/>
        </w:rPr>
        <w:t xml:space="preserve">Целью учебной практики по профилю специальности </w:t>
      </w:r>
      <w:r>
        <w:rPr>
          <w:b/>
          <w:sz w:val="28"/>
        </w:rPr>
        <w:t>ПМ.03 «Оказание доврачебной медицинской помощи при неотложных и экстремальных</w:t>
      </w:r>
    </w:p>
    <w:p w:rsidR="00643E66" w:rsidRDefault="00643E66">
      <w:pPr>
        <w:pStyle w:val="BodyText"/>
        <w:ind w:left="942" w:right="657"/>
      </w:pPr>
      <w:r>
        <w:rPr>
          <w:b/>
        </w:rPr>
        <w:t xml:space="preserve">состояниях» </w:t>
      </w:r>
      <w:r>
        <w:t>является обеспечение у студентов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w:t>
      </w:r>
    </w:p>
    <w:p w:rsidR="00643E66" w:rsidRDefault="00643E66">
      <w:pPr>
        <w:pStyle w:val="BodyText"/>
        <w:ind w:left="942" w:right="630"/>
        <w:jc w:val="both"/>
      </w:pPr>
      <w:r>
        <w:t>первоначального практического опыта по избранной специальности. Учебная практика проводится с целью поэтапного формирования полной готовности к самостоятельной профессиональной деятельности.</w:t>
      </w:r>
    </w:p>
    <w:p w:rsidR="00643E66" w:rsidRDefault="00643E66">
      <w:pPr>
        <w:pStyle w:val="Heading1"/>
        <w:spacing w:line="322" w:lineRule="exact"/>
        <w:ind w:left="1930"/>
        <w:jc w:val="both"/>
      </w:pPr>
      <w:r>
        <w:t>Задачи, реализуемые студентом во время прохождения учебной</w:t>
      </w:r>
    </w:p>
    <w:p w:rsidR="00643E66" w:rsidRDefault="00643E66">
      <w:pPr>
        <w:spacing w:line="320" w:lineRule="exact"/>
        <w:ind w:left="4952"/>
        <w:rPr>
          <w:b/>
          <w:sz w:val="28"/>
        </w:rPr>
      </w:pPr>
      <w:r>
        <w:rPr>
          <w:b/>
          <w:sz w:val="28"/>
        </w:rPr>
        <w:t>практики:</w:t>
      </w:r>
    </w:p>
    <w:p w:rsidR="00643E66" w:rsidRDefault="00643E66">
      <w:pPr>
        <w:pStyle w:val="BodyText"/>
        <w:ind w:left="942" w:right="619"/>
      </w:pPr>
      <w:r>
        <w:t>-закрепление и совершенствование приобретенных в процессе обучения знаний и умений в сфере изучаемой специальности;</w:t>
      </w:r>
    </w:p>
    <w:p w:rsidR="00643E66" w:rsidRDefault="00643E66">
      <w:pPr>
        <w:pStyle w:val="ListParagraph"/>
        <w:numPr>
          <w:ilvl w:val="0"/>
          <w:numId w:val="15"/>
        </w:numPr>
        <w:tabs>
          <w:tab w:val="left" w:pos="1106"/>
        </w:tabs>
        <w:spacing w:line="321" w:lineRule="exact"/>
        <w:ind w:left="1105"/>
        <w:rPr>
          <w:sz w:val="28"/>
        </w:rPr>
      </w:pPr>
      <w:r>
        <w:rPr>
          <w:sz w:val="28"/>
        </w:rPr>
        <w:t>развитие общих и профессиональных</w:t>
      </w:r>
      <w:r>
        <w:rPr>
          <w:spacing w:val="-9"/>
          <w:sz w:val="28"/>
        </w:rPr>
        <w:t xml:space="preserve"> </w:t>
      </w:r>
      <w:r>
        <w:rPr>
          <w:sz w:val="28"/>
        </w:rPr>
        <w:t>компетенций;</w:t>
      </w:r>
    </w:p>
    <w:p w:rsidR="00643E66" w:rsidRDefault="00643E66">
      <w:pPr>
        <w:pStyle w:val="ListParagraph"/>
        <w:numPr>
          <w:ilvl w:val="0"/>
          <w:numId w:val="15"/>
        </w:numPr>
        <w:tabs>
          <w:tab w:val="left" w:pos="1106"/>
        </w:tabs>
        <w:spacing w:line="322" w:lineRule="exact"/>
        <w:ind w:left="1105"/>
        <w:rPr>
          <w:sz w:val="28"/>
        </w:rPr>
      </w:pPr>
      <w:r>
        <w:rPr>
          <w:sz w:val="28"/>
        </w:rPr>
        <w:t>освоение современных производственных процессов,</w:t>
      </w:r>
      <w:r>
        <w:rPr>
          <w:spacing w:val="-7"/>
          <w:sz w:val="28"/>
        </w:rPr>
        <w:t xml:space="preserve"> </w:t>
      </w:r>
      <w:r>
        <w:rPr>
          <w:sz w:val="28"/>
        </w:rPr>
        <w:t>технологий;</w:t>
      </w:r>
    </w:p>
    <w:p w:rsidR="00643E66" w:rsidRDefault="00643E66">
      <w:pPr>
        <w:pStyle w:val="BodyText"/>
        <w:tabs>
          <w:tab w:val="left" w:pos="2622"/>
          <w:tab w:val="left" w:pos="4191"/>
          <w:tab w:val="left" w:pos="4699"/>
          <w:tab w:val="left" w:pos="6536"/>
          <w:tab w:val="left" w:pos="8036"/>
          <w:tab w:val="left" w:pos="10002"/>
        </w:tabs>
        <w:ind w:left="942" w:right="612"/>
      </w:pPr>
      <w:r>
        <w:t>-адаптация</w:t>
      </w:r>
      <w:r>
        <w:tab/>
        <w:t>студентов</w:t>
      </w:r>
      <w:r>
        <w:tab/>
        <w:t>к</w:t>
      </w:r>
      <w:r>
        <w:tab/>
        <w:t>конкретным</w:t>
      </w:r>
      <w:r>
        <w:tab/>
        <w:t>условиям</w:t>
      </w:r>
      <w:r>
        <w:tab/>
        <w:t>деятельности</w:t>
      </w:r>
      <w:r>
        <w:tab/>
      </w:r>
      <w:r>
        <w:rPr>
          <w:spacing w:val="-10"/>
        </w:rPr>
        <w:t xml:space="preserve">по </w:t>
      </w:r>
      <w:r>
        <w:t>специальности;</w:t>
      </w:r>
    </w:p>
    <w:p w:rsidR="00643E66" w:rsidRDefault="00643E66">
      <w:pPr>
        <w:sectPr w:rsidR="00643E66">
          <w:footerReference w:type="default" r:id="rId8"/>
          <w:pgSz w:w="11910" w:h="16840"/>
          <w:pgMar w:top="1420" w:right="240" w:bottom="1240" w:left="760" w:header="0" w:footer="1053" w:gutter="0"/>
          <w:pgNumType w:start="4"/>
          <w:cols w:space="720"/>
        </w:sectPr>
      </w:pPr>
    </w:p>
    <w:p w:rsidR="00643E66" w:rsidRDefault="00643E66">
      <w:pPr>
        <w:pStyle w:val="BodyText"/>
        <w:tabs>
          <w:tab w:val="left" w:pos="3018"/>
          <w:tab w:val="left" w:pos="4119"/>
          <w:tab w:val="left" w:pos="5784"/>
          <w:tab w:val="left" w:pos="6167"/>
          <w:tab w:val="left" w:pos="7934"/>
          <w:tab w:val="left" w:pos="9021"/>
        </w:tabs>
        <w:spacing w:before="67" w:line="242" w:lineRule="auto"/>
        <w:ind w:left="942" w:right="610"/>
      </w:pPr>
      <w:r>
        <w:t>-формирование</w:t>
      </w:r>
      <w:r>
        <w:tab/>
        <w:t>умения</w:t>
      </w:r>
      <w:r>
        <w:tab/>
        <w:t>полноценно</w:t>
      </w:r>
      <w:r>
        <w:tab/>
        <w:t>и</w:t>
      </w:r>
      <w:r>
        <w:tab/>
        <w:t>компетентно</w:t>
      </w:r>
      <w:r>
        <w:tab/>
        <w:t>решать</w:t>
      </w:r>
      <w:r>
        <w:tab/>
      </w:r>
      <w:r>
        <w:rPr>
          <w:spacing w:val="-3"/>
        </w:rPr>
        <w:t xml:space="preserve">проблемы, </w:t>
      </w:r>
      <w:r>
        <w:t>возникающие</w:t>
      </w:r>
      <w:r>
        <w:rPr>
          <w:spacing w:val="-1"/>
        </w:rPr>
        <w:t xml:space="preserve"> </w:t>
      </w:r>
      <w:r>
        <w:t>в</w:t>
      </w:r>
    </w:p>
    <w:p w:rsidR="00643E66" w:rsidRDefault="00643E66">
      <w:pPr>
        <w:pStyle w:val="BodyText"/>
        <w:ind w:left="942" w:right="416" w:firstLine="69"/>
      </w:pPr>
      <w:r>
        <w:t>конкретной профессиональной области, быстро и эффективно перестраивать свою деятельность в соответствии с новыми задачами;</w:t>
      </w:r>
    </w:p>
    <w:p w:rsidR="00643E66" w:rsidRDefault="00643E66">
      <w:pPr>
        <w:pStyle w:val="ListParagraph"/>
        <w:numPr>
          <w:ilvl w:val="0"/>
          <w:numId w:val="15"/>
        </w:numPr>
        <w:tabs>
          <w:tab w:val="left" w:pos="1159"/>
        </w:tabs>
        <w:ind w:right="614" w:firstLine="0"/>
        <w:rPr>
          <w:sz w:val="28"/>
        </w:rPr>
      </w:pPr>
      <w:r>
        <w:rPr>
          <w:sz w:val="28"/>
        </w:rPr>
        <w:t>освоение современных порядков и стандартов по оказанию медицинской помощи и уходу за</w:t>
      </w:r>
      <w:r>
        <w:rPr>
          <w:spacing w:val="-4"/>
          <w:sz w:val="28"/>
        </w:rPr>
        <w:t xml:space="preserve"> </w:t>
      </w:r>
      <w:r>
        <w:rPr>
          <w:sz w:val="28"/>
        </w:rPr>
        <w:t>пациентом;</w:t>
      </w:r>
    </w:p>
    <w:p w:rsidR="00643E66" w:rsidRDefault="00643E66">
      <w:pPr>
        <w:pStyle w:val="ListParagraph"/>
        <w:numPr>
          <w:ilvl w:val="0"/>
          <w:numId w:val="15"/>
        </w:numPr>
        <w:tabs>
          <w:tab w:val="left" w:pos="1106"/>
        </w:tabs>
        <w:spacing w:line="321" w:lineRule="exact"/>
        <w:ind w:left="1105"/>
        <w:rPr>
          <w:sz w:val="28"/>
        </w:rPr>
      </w:pPr>
      <w:r>
        <w:rPr>
          <w:sz w:val="28"/>
        </w:rPr>
        <w:t>дальнейшее</w:t>
      </w:r>
      <w:r>
        <w:rPr>
          <w:spacing w:val="-1"/>
          <w:sz w:val="28"/>
        </w:rPr>
        <w:t xml:space="preserve"> </w:t>
      </w:r>
      <w:r>
        <w:rPr>
          <w:sz w:val="28"/>
        </w:rPr>
        <w:t>саморазвитие.</w:t>
      </w:r>
    </w:p>
    <w:p w:rsidR="00643E66" w:rsidRDefault="00643E66">
      <w:pPr>
        <w:pStyle w:val="Heading1"/>
        <w:numPr>
          <w:ilvl w:val="1"/>
          <w:numId w:val="16"/>
        </w:numPr>
        <w:tabs>
          <w:tab w:val="left" w:pos="1435"/>
        </w:tabs>
        <w:spacing w:before="2" w:line="319" w:lineRule="exact"/>
        <w:ind w:left="1434"/>
      </w:pPr>
      <w:r>
        <w:t>Место учебной практики в структуре</w:t>
      </w:r>
      <w:r>
        <w:rPr>
          <w:spacing w:val="-10"/>
        </w:rPr>
        <w:t xml:space="preserve"> </w:t>
      </w:r>
      <w:r>
        <w:t>ППССЗ</w:t>
      </w:r>
    </w:p>
    <w:p w:rsidR="00643E66" w:rsidRDefault="00643E66">
      <w:pPr>
        <w:pStyle w:val="BodyText"/>
        <w:ind w:left="942" w:right="896" w:firstLine="347"/>
      </w:pPr>
      <w:r>
        <w:t>Базой для изучения данного модуля являются общепрофессиональные дисциплины: ОП 02. Основы латинского языка с медицинской терминологией, ОП 04. Основы анатомии, физиологии и патологии, ОП 05. Основы микробиологии, гигиены и экологии человека, ПМ. 01 Проведение профилактических мероприятий, ПМ. 04 Выполнение работ по одной или нескольким профессиям рабочих, должностям служащих- «Младшая</w:t>
      </w:r>
    </w:p>
    <w:p w:rsidR="00643E66" w:rsidRDefault="00643E66">
      <w:pPr>
        <w:pStyle w:val="BodyText"/>
        <w:ind w:left="942" w:right="1377"/>
      </w:pPr>
      <w:r>
        <w:t>медицинская сестра по уходу за больными», ПМ.02 Участие в лечебно- диагностическом и реабилитационном процессах.</w:t>
      </w:r>
    </w:p>
    <w:p w:rsidR="00643E66" w:rsidRDefault="00643E66">
      <w:pPr>
        <w:pStyle w:val="BodyText"/>
        <w:tabs>
          <w:tab w:val="left" w:pos="8124"/>
          <w:tab w:val="left" w:pos="9513"/>
        </w:tabs>
        <w:spacing w:line="321" w:lineRule="exact"/>
        <w:ind w:left="942"/>
      </w:pPr>
      <w:r>
        <w:rPr>
          <w:spacing w:val="-4"/>
        </w:rPr>
        <w:t xml:space="preserve">Обязательным </w:t>
      </w:r>
      <w:r>
        <w:rPr>
          <w:spacing w:val="62"/>
        </w:rPr>
        <w:t xml:space="preserve"> </w:t>
      </w:r>
      <w:r>
        <w:rPr>
          <w:spacing w:val="-4"/>
        </w:rPr>
        <w:t xml:space="preserve">условием </w:t>
      </w:r>
      <w:r>
        <w:rPr>
          <w:spacing w:val="62"/>
        </w:rPr>
        <w:t xml:space="preserve"> </w:t>
      </w:r>
      <w:r>
        <w:rPr>
          <w:spacing w:val="-3"/>
        </w:rPr>
        <w:t xml:space="preserve">допуска   </w:t>
      </w:r>
      <w:r>
        <w:t xml:space="preserve">к </w:t>
      </w:r>
      <w:r>
        <w:rPr>
          <w:spacing w:val="1"/>
        </w:rPr>
        <w:t xml:space="preserve"> </w:t>
      </w:r>
      <w:r>
        <w:rPr>
          <w:spacing w:val="-3"/>
        </w:rPr>
        <w:t xml:space="preserve">учебной </w:t>
      </w:r>
      <w:r>
        <w:rPr>
          <w:spacing w:val="47"/>
        </w:rPr>
        <w:t xml:space="preserve"> </w:t>
      </w:r>
      <w:r>
        <w:rPr>
          <w:spacing w:val="-4"/>
        </w:rPr>
        <w:t>практике</w:t>
      </w:r>
      <w:r>
        <w:rPr>
          <w:spacing w:val="-4"/>
        </w:rPr>
        <w:tab/>
      </w:r>
      <w:r>
        <w:t xml:space="preserve">в </w:t>
      </w:r>
      <w:r>
        <w:rPr>
          <w:spacing w:val="42"/>
        </w:rPr>
        <w:t xml:space="preserve"> </w:t>
      </w:r>
      <w:r>
        <w:rPr>
          <w:spacing w:val="-4"/>
        </w:rPr>
        <w:t>рамках</w:t>
      </w:r>
      <w:r>
        <w:rPr>
          <w:spacing w:val="-4"/>
        </w:rPr>
        <w:tab/>
        <w:t>ПМ.03</w:t>
      </w:r>
    </w:p>
    <w:p w:rsidR="00643E66" w:rsidRDefault="00643E66">
      <w:pPr>
        <w:pStyle w:val="BodyText"/>
        <w:tabs>
          <w:tab w:val="left" w:pos="2523"/>
          <w:tab w:val="left" w:pos="4363"/>
          <w:tab w:val="left" w:pos="6268"/>
          <w:tab w:val="left" w:pos="7569"/>
          <w:tab w:val="left" w:pos="8343"/>
          <w:tab w:val="left" w:pos="10148"/>
        </w:tabs>
        <w:ind w:left="942" w:right="605"/>
      </w:pPr>
      <w:r>
        <w:rPr>
          <w:spacing w:val="-4"/>
        </w:rPr>
        <w:t>«Оказание</w:t>
      </w:r>
      <w:r>
        <w:rPr>
          <w:spacing w:val="-4"/>
        </w:rPr>
        <w:tab/>
        <w:t>доврачебной</w:t>
      </w:r>
      <w:r>
        <w:rPr>
          <w:spacing w:val="-4"/>
        </w:rPr>
        <w:tab/>
        <w:t>медицинской</w:t>
      </w:r>
      <w:r>
        <w:rPr>
          <w:spacing w:val="-4"/>
        </w:rPr>
        <w:tab/>
        <w:t>помощи</w:t>
      </w:r>
      <w:r>
        <w:rPr>
          <w:spacing w:val="-4"/>
        </w:rPr>
        <w:tab/>
      </w:r>
      <w:r>
        <w:rPr>
          <w:spacing w:val="-3"/>
        </w:rPr>
        <w:t>при</w:t>
      </w:r>
      <w:r>
        <w:rPr>
          <w:spacing w:val="-3"/>
        </w:rPr>
        <w:tab/>
      </w:r>
      <w:r>
        <w:rPr>
          <w:spacing w:val="-4"/>
        </w:rPr>
        <w:t>неотложных</w:t>
      </w:r>
      <w:r>
        <w:rPr>
          <w:spacing w:val="-4"/>
        </w:rPr>
        <w:tab/>
      </w:r>
      <w:r>
        <w:rPr>
          <w:spacing w:val="-17"/>
        </w:rPr>
        <w:t xml:space="preserve">и </w:t>
      </w:r>
      <w:r>
        <w:rPr>
          <w:spacing w:val="-4"/>
        </w:rPr>
        <w:t>экстремальных состояниях» является</w:t>
      </w:r>
      <w:r>
        <w:rPr>
          <w:spacing w:val="-12"/>
        </w:rPr>
        <w:t xml:space="preserve"> </w:t>
      </w:r>
      <w:r>
        <w:rPr>
          <w:spacing w:val="-4"/>
        </w:rPr>
        <w:t>освоение</w:t>
      </w:r>
    </w:p>
    <w:p w:rsidR="00643E66" w:rsidRDefault="00643E66">
      <w:pPr>
        <w:pStyle w:val="Heading1"/>
        <w:spacing w:before="2" w:line="321" w:lineRule="exact"/>
        <w:ind w:left="942"/>
      </w:pPr>
      <w:r>
        <w:t>умений:</w:t>
      </w:r>
    </w:p>
    <w:p w:rsidR="00643E66" w:rsidRDefault="00643E66">
      <w:pPr>
        <w:pStyle w:val="BodyText"/>
        <w:ind w:left="942" w:right="608"/>
        <w:jc w:val="both"/>
      </w:pPr>
      <w:r>
        <w:t>-проводить мероприятия по восстановлению и поддержанию жизнедеятельности организма при неотложных состояниях самостоятельно и в бригаде;</w:t>
      </w:r>
    </w:p>
    <w:p w:rsidR="00643E66" w:rsidRDefault="00643E66">
      <w:pPr>
        <w:pStyle w:val="BodyText"/>
        <w:ind w:left="942" w:right="615"/>
        <w:jc w:val="both"/>
      </w:pPr>
      <w:r>
        <w:t>-оказывать помощь при воздействии на организм токсических и ядовитых веществ самостоятельно и в бригаде;</w:t>
      </w:r>
    </w:p>
    <w:p w:rsidR="00643E66" w:rsidRDefault="00643E66">
      <w:pPr>
        <w:pStyle w:val="BodyText"/>
        <w:spacing w:line="242" w:lineRule="auto"/>
        <w:ind w:left="942" w:right="613"/>
        <w:jc w:val="both"/>
      </w:pPr>
      <w:r>
        <w:t>-проводить мероприятия по защите пациентов от негативных воздействий при чрезвычайных ситуациях;</w:t>
      </w:r>
    </w:p>
    <w:p w:rsidR="00643E66" w:rsidRDefault="00643E66">
      <w:pPr>
        <w:pStyle w:val="BodyText"/>
        <w:spacing w:line="317" w:lineRule="exact"/>
        <w:ind w:left="942"/>
      </w:pPr>
      <w:r>
        <w:t>-действовать в составе сортировочной бригады,</w:t>
      </w:r>
    </w:p>
    <w:p w:rsidR="00643E66" w:rsidRDefault="00643E66">
      <w:pPr>
        <w:pStyle w:val="BodyText"/>
        <w:spacing w:line="322" w:lineRule="exact"/>
        <w:ind w:left="942"/>
      </w:pPr>
      <w:r>
        <w:t>-работать с нормативно-правовой и учетно-отчетной документацией;</w:t>
      </w:r>
    </w:p>
    <w:p w:rsidR="00643E66" w:rsidRDefault="00643E66">
      <w:pPr>
        <w:pStyle w:val="BodyText"/>
        <w:spacing w:line="322" w:lineRule="exact"/>
        <w:ind w:left="942"/>
      </w:pPr>
      <w:r>
        <w:t>-профессионально выполнять все виды инъекций;</w:t>
      </w:r>
    </w:p>
    <w:p w:rsidR="00643E66" w:rsidRDefault="00643E66">
      <w:pPr>
        <w:pStyle w:val="BodyText"/>
        <w:ind w:left="942"/>
      </w:pPr>
      <w:r>
        <w:t>-использовать высокотехнологичные методы диагностики;</w:t>
      </w:r>
    </w:p>
    <w:p w:rsidR="00643E66" w:rsidRDefault="00643E66">
      <w:pPr>
        <w:pStyle w:val="BodyText"/>
        <w:ind w:left="942"/>
      </w:pPr>
      <w:r>
        <w:t>-организовывать и осуществлять уход всем группам населения</w:t>
      </w:r>
    </w:p>
    <w:p w:rsidR="00643E66" w:rsidRDefault="00643E66">
      <w:pPr>
        <w:pStyle w:val="Heading1"/>
        <w:spacing w:before="1" w:line="321" w:lineRule="exact"/>
        <w:ind w:left="942"/>
      </w:pPr>
      <w:r>
        <w:t>знаний:</w:t>
      </w:r>
    </w:p>
    <w:p w:rsidR="00643E66" w:rsidRDefault="00643E66">
      <w:pPr>
        <w:pStyle w:val="BodyText"/>
        <w:spacing w:line="320" w:lineRule="exact"/>
        <w:ind w:left="942"/>
      </w:pPr>
      <w:r>
        <w:t>-причины, стадии и клинические проявления терминальных состояний;</w:t>
      </w:r>
    </w:p>
    <w:p w:rsidR="00643E66" w:rsidRDefault="00643E66">
      <w:pPr>
        <w:pStyle w:val="BodyText"/>
        <w:spacing w:line="322" w:lineRule="exact"/>
        <w:ind w:left="942"/>
      </w:pPr>
      <w:r>
        <w:t>-алгоритмы оказания медицинской помощи при неотложных состояниях;</w:t>
      </w:r>
    </w:p>
    <w:p w:rsidR="00643E66" w:rsidRDefault="00643E66">
      <w:pPr>
        <w:pStyle w:val="BodyText"/>
        <w:spacing w:line="322" w:lineRule="exact"/>
        <w:ind w:left="942"/>
      </w:pPr>
      <w:r>
        <w:t>-классификацию и характеристику чрезвычайных ситуаций;</w:t>
      </w:r>
    </w:p>
    <w:p w:rsidR="00643E66" w:rsidRDefault="00643E66">
      <w:pPr>
        <w:pStyle w:val="BodyText"/>
        <w:tabs>
          <w:tab w:val="left" w:pos="2271"/>
          <w:tab w:val="left" w:pos="3400"/>
          <w:tab w:val="left" w:pos="7089"/>
          <w:tab w:val="left" w:pos="8796"/>
          <w:tab w:val="left" w:pos="9202"/>
        </w:tabs>
        <w:ind w:left="942" w:right="606"/>
      </w:pPr>
      <w:r>
        <w:t>-правила</w:t>
      </w:r>
      <w:r>
        <w:tab/>
        <w:t>работы</w:t>
      </w:r>
      <w:r>
        <w:tab/>
        <w:t>лечебно-профилактического</w:t>
      </w:r>
      <w:r>
        <w:tab/>
        <w:t>учреждения</w:t>
      </w:r>
      <w:r>
        <w:tab/>
        <w:t>в</w:t>
      </w:r>
      <w:r>
        <w:tab/>
      </w:r>
      <w:r>
        <w:rPr>
          <w:spacing w:val="-4"/>
        </w:rPr>
        <w:t xml:space="preserve">условиях </w:t>
      </w:r>
      <w:r>
        <w:t>чрезвычайных ситуаций.</w:t>
      </w:r>
    </w:p>
    <w:p w:rsidR="00643E66" w:rsidRDefault="00643E66">
      <w:pPr>
        <w:pStyle w:val="BodyText"/>
        <w:tabs>
          <w:tab w:val="left" w:pos="3252"/>
          <w:tab w:val="left" w:pos="4566"/>
          <w:tab w:val="left" w:pos="7051"/>
          <w:tab w:val="left" w:pos="9244"/>
        </w:tabs>
        <w:spacing w:line="242" w:lineRule="auto"/>
        <w:ind w:left="942" w:right="600"/>
      </w:pPr>
      <w:r>
        <w:t>-утвержденные</w:t>
      </w:r>
      <w:r>
        <w:tab/>
        <w:t>формы</w:t>
      </w:r>
      <w:r>
        <w:tab/>
        <w:t>учетно-отчетной</w:t>
      </w:r>
      <w:r>
        <w:tab/>
        <w:t>документации</w:t>
      </w:r>
      <w:r>
        <w:tab/>
      </w:r>
      <w:r>
        <w:rPr>
          <w:spacing w:val="-3"/>
        </w:rPr>
        <w:t xml:space="preserve">лечебно- </w:t>
      </w:r>
      <w:r>
        <w:t>профилактического учреждения и его</w:t>
      </w:r>
      <w:r>
        <w:rPr>
          <w:spacing w:val="-3"/>
        </w:rPr>
        <w:t xml:space="preserve"> </w:t>
      </w:r>
      <w:r>
        <w:t>подразделений</w:t>
      </w:r>
    </w:p>
    <w:p w:rsidR="00643E66" w:rsidRDefault="00643E66">
      <w:pPr>
        <w:ind w:left="942" w:right="1034" w:firstLine="139"/>
        <w:rPr>
          <w:sz w:val="28"/>
        </w:rPr>
      </w:pPr>
      <w:r>
        <w:rPr>
          <w:sz w:val="28"/>
        </w:rPr>
        <w:t xml:space="preserve">Прохождение учебной практики по </w:t>
      </w:r>
      <w:r>
        <w:rPr>
          <w:b/>
          <w:sz w:val="28"/>
        </w:rPr>
        <w:t xml:space="preserve">ПМ.03 «Оказание доврачебной медицинской помощи при неотложных и экстремальных состояниях» </w:t>
      </w:r>
      <w:r>
        <w:rPr>
          <w:sz w:val="28"/>
        </w:rPr>
        <w:t>необходимо для приобретения первоначального практического опыта по:</w:t>
      </w:r>
    </w:p>
    <w:p w:rsidR="00643E66" w:rsidRDefault="00643E66">
      <w:pPr>
        <w:pStyle w:val="BodyText"/>
        <w:spacing w:line="321" w:lineRule="exact"/>
        <w:ind w:left="1011"/>
      </w:pPr>
      <w:r>
        <w:t>-оказанию доврачебной помощи при неотложных состояниях</w:t>
      </w:r>
    </w:p>
    <w:p w:rsidR="00643E66" w:rsidRDefault="00643E66">
      <w:pPr>
        <w:spacing w:line="321" w:lineRule="exact"/>
        <w:sectPr w:rsidR="00643E66">
          <w:pgSz w:w="11910" w:h="16840"/>
          <w:pgMar w:top="1040" w:right="240" w:bottom="1240" w:left="760" w:header="0" w:footer="1053" w:gutter="0"/>
          <w:cols w:space="720"/>
        </w:sectPr>
      </w:pPr>
    </w:p>
    <w:p w:rsidR="00643E66" w:rsidRDefault="00643E66">
      <w:pPr>
        <w:pStyle w:val="Heading1"/>
        <w:numPr>
          <w:ilvl w:val="1"/>
          <w:numId w:val="16"/>
        </w:numPr>
        <w:tabs>
          <w:tab w:val="left" w:pos="1435"/>
        </w:tabs>
        <w:spacing w:before="72" w:line="321" w:lineRule="exact"/>
        <w:ind w:left="1434"/>
      </w:pPr>
      <w:r>
        <w:t>Место и время проведения учебной</w:t>
      </w:r>
      <w:r>
        <w:rPr>
          <w:spacing w:val="-6"/>
        </w:rPr>
        <w:t xml:space="preserve"> </w:t>
      </w:r>
      <w:r>
        <w:t>практики</w:t>
      </w:r>
    </w:p>
    <w:p w:rsidR="00643E66" w:rsidRDefault="00643E66">
      <w:pPr>
        <w:ind w:left="942" w:right="993"/>
        <w:rPr>
          <w:sz w:val="28"/>
        </w:rPr>
      </w:pPr>
      <w:r>
        <w:rPr>
          <w:sz w:val="28"/>
        </w:rPr>
        <w:t xml:space="preserve">учебной практика по профилю специальности по </w:t>
      </w:r>
      <w:r>
        <w:rPr>
          <w:b/>
          <w:sz w:val="28"/>
        </w:rPr>
        <w:t xml:space="preserve">ПМ.03 «Оказание доврачебной медицинской помощи при неотложных и экстремальных состояниях» </w:t>
      </w:r>
      <w:r>
        <w:rPr>
          <w:sz w:val="28"/>
        </w:rPr>
        <w:t>проводится на базах практической подготовки: в</w:t>
      </w:r>
    </w:p>
    <w:p w:rsidR="00643E66" w:rsidRDefault="00643E66">
      <w:pPr>
        <w:pStyle w:val="BodyText"/>
        <w:ind w:left="942" w:right="416"/>
      </w:pPr>
      <w:r>
        <w:t>многопрофильных медицинских лечебно-профилактических учреждениях г. Усмань и Липецкой области.</w:t>
      </w:r>
    </w:p>
    <w:p w:rsidR="00643E66" w:rsidRDefault="00643E66">
      <w:pPr>
        <w:pStyle w:val="BodyText"/>
        <w:spacing w:line="242" w:lineRule="auto"/>
        <w:ind w:left="942" w:right="416" w:firstLine="707"/>
      </w:pPr>
      <w:r>
        <w:t>Время прохождения учебной практики по профилю специальности по профессиональному модулю определяется графиком практики.</w:t>
      </w:r>
    </w:p>
    <w:p w:rsidR="00643E66" w:rsidRDefault="00643E66">
      <w:pPr>
        <w:pStyle w:val="BodyText"/>
        <w:tabs>
          <w:tab w:val="left" w:pos="1906"/>
          <w:tab w:val="left" w:pos="3710"/>
          <w:tab w:val="left" w:pos="4904"/>
          <w:tab w:val="left" w:pos="6218"/>
          <w:tab w:val="left" w:pos="6715"/>
          <w:tab w:val="left" w:pos="9341"/>
        </w:tabs>
        <w:ind w:left="942" w:right="614"/>
      </w:pPr>
      <w:r>
        <w:t>Время</w:t>
      </w:r>
      <w:r>
        <w:tab/>
        <w:t>прохождения</w:t>
      </w:r>
      <w:r>
        <w:tab/>
        <w:t>учебной</w:t>
      </w:r>
      <w:r>
        <w:tab/>
        <w:t>практики</w:t>
      </w:r>
      <w:r>
        <w:tab/>
        <w:t>по</w:t>
      </w:r>
      <w:r>
        <w:tab/>
        <w:t>профессиональному</w:t>
      </w:r>
      <w:r>
        <w:tab/>
      </w:r>
      <w:r>
        <w:rPr>
          <w:spacing w:val="-4"/>
        </w:rPr>
        <w:t xml:space="preserve">модулю </w:t>
      </w:r>
      <w:r>
        <w:t>определяется графиком</w:t>
      </w:r>
      <w:r>
        <w:rPr>
          <w:spacing w:val="-4"/>
        </w:rPr>
        <w:t xml:space="preserve"> </w:t>
      </w:r>
      <w:r>
        <w:t>практики.</w:t>
      </w:r>
    </w:p>
    <w:p w:rsidR="00643E66" w:rsidRDefault="00643E66">
      <w:pPr>
        <w:pStyle w:val="BodyText"/>
        <w:ind w:left="942" w:right="612" w:firstLine="208"/>
        <w:jc w:val="both"/>
      </w:pPr>
      <w:r>
        <w:t>Продолжительность рабочего дня студентов при прохождении учебной практики с 8.00-13.00 или по скользящему графику, но не более 36 академических часов в неделю.</w:t>
      </w:r>
    </w:p>
    <w:p w:rsidR="00643E66" w:rsidRDefault="00643E66">
      <w:pPr>
        <w:ind w:left="1150"/>
        <w:jc w:val="both"/>
        <w:rPr>
          <w:b/>
          <w:sz w:val="28"/>
        </w:rPr>
      </w:pPr>
      <w:r>
        <w:rPr>
          <w:sz w:val="28"/>
        </w:rPr>
        <w:t xml:space="preserve">На студентов, проходящих учебную практику по </w:t>
      </w:r>
      <w:r>
        <w:rPr>
          <w:b/>
          <w:sz w:val="28"/>
        </w:rPr>
        <w:t>ПМ.03 «Оказание</w:t>
      </w:r>
    </w:p>
    <w:p w:rsidR="00643E66" w:rsidRDefault="00643E66">
      <w:pPr>
        <w:pStyle w:val="Heading1"/>
        <w:spacing w:line="319" w:lineRule="exact"/>
        <w:ind w:left="942"/>
      </w:pPr>
      <w:r>
        <w:t>доврачебной медицинской помощи при неотложных и экстремальных</w:t>
      </w:r>
    </w:p>
    <w:p w:rsidR="00643E66" w:rsidRDefault="00643E66">
      <w:pPr>
        <w:pStyle w:val="BodyText"/>
        <w:ind w:left="942" w:right="602"/>
      </w:pPr>
      <w:r>
        <w:rPr>
          <w:b/>
        </w:rPr>
        <w:t>состояниях»»</w:t>
      </w:r>
      <w:r>
        <w:t>, на базах 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w:t>
      </w:r>
    </w:p>
    <w:p w:rsidR="00643E66" w:rsidRDefault="00643E66">
      <w:pPr>
        <w:pStyle w:val="Heading1"/>
        <w:numPr>
          <w:ilvl w:val="1"/>
          <w:numId w:val="16"/>
        </w:numPr>
        <w:tabs>
          <w:tab w:val="left" w:pos="1435"/>
        </w:tabs>
        <w:ind w:left="1434"/>
      </w:pPr>
      <w:r>
        <w:t>Требования к результатам учебной</w:t>
      </w:r>
      <w:r>
        <w:rPr>
          <w:spacing w:val="-9"/>
        </w:rPr>
        <w:t xml:space="preserve"> </w:t>
      </w:r>
      <w:r>
        <w:t>практики</w:t>
      </w:r>
    </w:p>
    <w:p w:rsidR="00643E66" w:rsidRDefault="00643E66">
      <w:pPr>
        <w:pStyle w:val="BodyText"/>
        <w:rPr>
          <w:b/>
          <w:sz w:val="20"/>
        </w:rPr>
      </w:pPr>
    </w:p>
    <w:p w:rsidR="00643E66" w:rsidRDefault="00643E66">
      <w:pPr>
        <w:pStyle w:val="BodyText"/>
        <w:spacing w:before="7"/>
        <w:rPr>
          <w:b/>
          <w:sz w:val="26"/>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225"/>
      </w:tblGrid>
      <w:tr w:rsidR="00643E66">
        <w:trPr>
          <w:trHeight w:val="520"/>
        </w:trPr>
        <w:tc>
          <w:tcPr>
            <w:tcW w:w="1102" w:type="dxa"/>
          </w:tcPr>
          <w:p w:rsidR="00643E66" w:rsidRDefault="00643E66">
            <w:pPr>
              <w:pStyle w:val="TableParagraph"/>
              <w:spacing w:before="98"/>
              <w:ind w:left="307"/>
              <w:rPr>
                <w:b/>
                <w:sz w:val="28"/>
              </w:rPr>
            </w:pPr>
            <w:r>
              <w:rPr>
                <w:b/>
                <w:sz w:val="28"/>
              </w:rPr>
              <w:t>Код</w:t>
            </w:r>
          </w:p>
        </w:tc>
        <w:tc>
          <w:tcPr>
            <w:tcW w:w="9225" w:type="dxa"/>
          </w:tcPr>
          <w:p w:rsidR="00643E66" w:rsidRDefault="00643E66">
            <w:pPr>
              <w:pStyle w:val="TableParagraph"/>
              <w:spacing w:before="98"/>
              <w:ind w:left="2300" w:right="2291"/>
              <w:jc w:val="center"/>
              <w:rPr>
                <w:b/>
                <w:sz w:val="28"/>
              </w:rPr>
            </w:pPr>
            <w:r>
              <w:rPr>
                <w:b/>
                <w:sz w:val="28"/>
              </w:rPr>
              <w:t>Наименование результата обучения</w:t>
            </w:r>
          </w:p>
        </w:tc>
      </w:tr>
      <w:tr w:rsidR="00643E66">
        <w:trPr>
          <w:trHeight w:val="323"/>
        </w:trPr>
        <w:tc>
          <w:tcPr>
            <w:tcW w:w="1102" w:type="dxa"/>
          </w:tcPr>
          <w:p w:rsidR="00643E66" w:rsidRDefault="00643E66">
            <w:pPr>
              <w:pStyle w:val="TableParagraph"/>
              <w:spacing w:line="304" w:lineRule="exact"/>
              <w:ind w:left="108"/>
              <w:rPr>
                <w:sz w:val="28"/>
              </w:rPr>
            </w:pPr>
            <w:r>
              <w:rPr>
                <w:sz w:val="28"/>
              </w:rPr>
              <w:t>ПК 3.1.</w:t>
            </w:r>
          </w:p>
        </w:tc>
        <w:tc>
          <w:tcPr>
            <w:tcW w:w="9225" w:type="dxa"/>
          </w:tcPr>
          <w:p w:rsidR="00643E66" w:rsidRDefault="00643E66">
            <w:pPr>
              <w:pStyle w:val="TableParagraph"/>
              <w:spacing w:line="304" w:lineRule="exact"/>
              <w:ind w:left="107"/>
              <w:rPr>
                <w:sz w:val="28"/>
              </w:rPr>
            </w:pPr>
            <w:r>
              <w:rPr>
                <w:sz w:val="28"/>
              </w:rPr>
              <w:t>Оказывать доврачебную помощь при неотложных состояниях и травмах</w:t>
            </w:r>
          </w:p>
        </w:tc>
      </w:tr>
      <w:tr w:rsidR="00643E66">
        <w:trPr>
          <w:trHeight w:val="642"/>
        </w:trPr>
        <w:tc>
          <w:tcPr>
            <w:tcW w:w="1102" w:type="dxa"/>
          </w:tcPr>
          <w:p w:rsidR="00643E66" w:rsidRDefault="00643E66">
            <w:pPr>
              <w:pStyle w:val="TableParagraph"/>
              <w:spacing w:before="153"/>
              <w:ind w:left="108"/>
              <w:rPr>
                <w:sz w:val="28"/>
              </w:rPr>
            </w:pPr>
            <w:r>
              <w:rPr>
                <w:sz w:val="28"/>
              </w:rPr>
              <w:t>ПК 3.2.</w:t>
            </w:r>
          </w:p>
        </w:tc>
        <w:tc>
          <w:tcPr>
            <w:tcW w:w="9225" w:type="dxa"/>
          </w:tcPr>
          <w:p w:rsidR="00643E66" w:rsidRDefault="00643E66">
            <w:pPr>
              <w:pStyle w:val="TableParagraph"/>
              <w:spacing w:line="315" w:lineRule="exact"/>
              <w:ind w:left="107"/>
              <w:rPr>
                <w:sz w:val="28"/>
              </w:rPr>
            </w:pPr>
            <w:r>
              <w:rPr>
                <w:sz w:val="28"/>
              </w:rPr>
              <w:t>Участвовать в оказании медицинской помощи при чрезвычайных</w:t>
            </w:r>
          </w:p>
          <w:p w:rsidR="00643E66" w:rsidRDefault="00643E66">
            <w:pPr>
              <w:pStyle w:val="TableParagraph"/>
              <w:spacing w:line="308" w:lineRule="exact"/>
              <w:ind w:left="107"/>
              <w:rPr>
                <w:sz w:val="28"/>
              </w:rPr>
            </w:pPr>
            <w:r>
              <w:rPr>
                <w:sz w:val="28"/>
              </w:rPr>
              <w:t>ситуациях</w:t>
            </w:r>
          </w:p>
        </w:tc>
      </w:tr>
      <w:tr w:rsidR="00643E66">
        <w:trPr>
          <w:trHeight w:val="642"/>
        </w:trPr>
        <w:tc>
          <w:tcPr>
            <w:tcW w:w="1102" w:type="dxa"/>
          </w:tcPr>
          <w:p w:rsidR="00643E66" w:rsidRDefault="00643E66">
            <w:pPr>
              <w:pStyle w:val="TableParagraph"/>
              <w:spacing w:before="153"/>
              <w:ind w:left="108"/>
              <w:rPr>
                <w:sz w:val="28"/>
              </w:rPr>
            </w:pPr>
            <w:r>
              <w:rPr>
                <w:sz w:val="28"/>
              </w:rPr>
              <w:t>ПК 3.3.</w:t>
            </w:r>
          </w:p>
        </w:tc>
        <w:tc>
          <w:tcPr>
            <w:tcW w:w="9225" w:type="dxa"/>
          </w:tcPr>
          <w:p w:rsidR="00643E66" w:rsidRDefault="00643E66">
            <w:pPr>
              <w:pStyle w:val="TableParagraph"/>
              <w:spacing w:line="315" w:lineRule="exact"/>
              <w:ind w:left="107"/>
              <w:rPr>
                <w:sz w:val="28"/>
              </w:rPr>
            </w:pPr>
            <w:r>
              <w:rPr>
                <w:sz w:val="28"/>
              </w:rPr>
              <w:t>Взаимодействовать с членами профессиональной бригады и</w:t>
            </w:r>
          </w:p>
          <w:p w:rsidR="00643E66" w:rsidRDefault="00643E66">
            <w:pPr>
              <w:pStyle w:val="TableParagraph"/>
              <w:spacing w:line="308" w:lineRule="exact"/>
              <w:ind w:left="107"/>
              <w:rPr>
                <w:sz w:val="28"/>
              </w:rPr>
            </w:pPr>
            <w:r>
              <w:rPr>
                <w:sz w:val="28"/>
              </w:rPr>
              <w:t>добровольными помощниками в условиях чрезвычайных ситуаций</w:t>
            </w:r>
          </w:p>
        </w:tc>
      </w:tr>
      <w:tr w:rsidR="00643E66">
        <w:trPr>
          <w:trHeight w:val="645"/>
        </w:trPr>
        <w:tc>
          <w:tcPr>
            <w:tcW w:w="1102" w:type="dxa"/>
          </w:tcPr>
          <w:p w:rsidR="00643E66" w:rsidRDefault="00643E66">
            <w:pPr>
              <w:pStyle w:val="TableParagraph"/>
              <w:spacing w:before="156"/>
              <w:ind w:left="108"/>
              <w:rPr>
                <w:sz w:val="28"/>
              </w:rPr>
            </w:pPr>
            <w:r>
              <w:rPr>
                <w:sz w:val="28"/>
              </w:rPr>
              <w:t>ПК 3.4</w:t>
            </w:r>
          </w:p>
        </w:tc>
        <w:tc>
          <w:tcPr>
            <w:tcW w:w="9225" w:type="dxa"/>
          </w:tcPr>
          <w:p w:rsidR="00643E66" w:rsidRDefault="00643E66">
            <w:pPr>
              <w:pStyle w:val="TableParagraph"/>
              <w:spacing w:line="317" w:lineRule="exact"/>
              <w:ind w:left="107"/>
              <w:rPr>
                <w:sz w:val="28"/>
              </w:rPr>
            </w:pPr>
            <w:r>
              <w:rPr>
                <w:sz w:val="28"/>
              </w:rPr>
              <w:t>Работать с нормативно-правовой, учетно-отчетной и медицинской</w:t>
            </w:r>
          </w:p>
          <w:p w:rsidR="00643E66" w:rsidRDefault="00643E66">
            <w:pPr>
              <w:pStyle w:val="TableParagraph"/>
              <w:spacing w:line="308" w:lineRule="exact"/>
              <w:ind w:left="107"/>
              <w:rPr>
                <w:sz w:val="28"/>
              </w:rPr>
            </w:pPr>
            <w:r>
              <w:rPr>
                <w:sz w:val="28"/>
              </w:rPr>
              <w:t>документацией</w:t>
            </w:r>
          </w:p>
        </w:tc>
      </w:tr>
      <w:tr w:rsidR="00643E66">
        <w:trPr>
          <w:trHeight w:val="967"/>
        </w:trPr>
        <w:tc>
          <w:tcPr>
            <w:tcW w:w="1102" w:type="dxa"/>
          </w:tcPr>
          <w:p w:rsidR="00643E66" w:rsidRDefault="00643E66">
            <w:pPr>
              <w:pStyle w:val="TableParagraph"/>
              <w:spacing w:before="4"/>
              <w:rPr>
                <w:b/>
                <w:sz w:val="27"/>
              </w:rPr>
            </w:pPr>
          </w:p>
          <w:p w:rsidR="00643E66" w:rsidRDefault="00643E66">
            <w:pPr>
              <w:pStyle w:val="TableParagraph"/>
              <w:ind w:left="108"/>
              <w:rPr>
                <w:sz w:val="28"/>
              </w:rPr>
            </w:pPr>
            <w:r>
              <w:rPr>
                <w:sz w:val="28"/>
              </w:rPr>
              <w:t>ПК 3.5.</w:t>
            </w:r>
          </w:p>
        </w:tc>
        <w:tc>
          <w:tcPr>
            <w:tcW w:w="9225" w:type="dxa"/>
          </w:tcPr>
          <w:p w:rsidR="00643E66" w:rsidRDefault="00643E66">
            <w:pPr>
              <w:pStyle w:val="TableParagraph"/>
              <w:spacing w:line="315" w:lineRule="exact"/>
              <w:ind w:left="107"/>
              <w:rPr>
                <w:sz w:val="28"/>
              </w:rPr>
            </w:pPr>
            <w:r>
              <w:rPr>
                <w:sz w:val="28"/>
              </w:rPr>
              <w:t>Соблюдать правила использования аппаратуры, оборудования и</w:t>
            </w:r>
          </w:p>
          <w:p w:rsidR="00643E66" w:rsidRDefault="00643E66">
            <w:pPr>
              <w:pStyle w:val="TableParagraph"/>
              <w:spacing w:before="4" w:line="322" w:lineRule="exact"/>
              <w:ind w:left="107" w:right="848"/>
              <w:rPr>
                <w:sz w:val="28"/>
              </w:rPr>
            </w:pPr>
            <w:r>
              <w:rPr>
                <w:sz w:val="28"/>
              </w:rPr>
              <w:t>изделий медицинского назначения в ходе лечебно-диагностического процесса.</w:t>
            </w:r>
          </w:p>
        </w:tc>
      </w:tr>
      <w:tr w:rsidR="00643E66">
        <w:trPr>
          <w:trHeight w:val="642"/>
        </w:trPr>
        <w:tc>
          <w:tcPr>
            <w:tcW w:w="1102" w:type="dxa"/>
          </w:tcPr>
          <w:p w:rsidR="00643E66" w:rsidRDefault="00643E66">
            <w:pPr>
              <w:pStyle w:val="TableParagraph"/>
              <w:spacing w:line="315" w:lineRule="exact"/>
              <w:ind w:left="108"/>
              <w:rPr>
                <w:sz w:val="28"/>
              </w:rPr>
            </w:pPr>
            <w:r>
              <w:rPr>
                <w:sz w:val="28"/>
              </w:rPr>
              <w:t>ПК 3.6.</w:t>
            </w:r>
          </w:p>
        </w:tc>
        <w:tc>
          <w:tcPr>
            <w:tcW w:w="9225" w:type="dxa"/>
          </w:tcPr>
          <w:p w:rsidR="00643E66" w:rsidRDefault="00643E66">
            <w:pPr>
              <w:pStyle w:val="TableParagraph"/>
              <w:spacing w:before="153"/>
              <w:ind w:left="107"/>
              <w:rPr>
                <w:sz w:val="28"/>
              </w:rPr>
            </w:pPr>
            <w:r>
              <w:rPr>
                <w:sz w:val="28"/>
              </w:rPr>
              <w:t>Оказывать паллиативную помощь.</w:t>
            </w:r>
          </w:p>
        </w:tc>
      </w:tr>
      <w:tr w:rsidR="00643E66">
        <w:trPr>
          <w:trHeight w:val="712"/>
        </w:trPr>
        <w:tc>
          <w:tcPr>
            <w:tcW w:w="1102" w:type="dxa"/>
          </w:tcPr>
          <w:p w:rsidR="00643E66" w:rsidRDefault="00643E66">
            <w:pPr>
              <w:pStyle w:val="TableParagraph"/>
              <w:spacing w:before="189"/>
              <w:ind w:left="108"/>
              <w:rPr>
                <w:sz w:val="28"/>
              </w:rPr>
            </w:pPr>
            <w:r>
              <w:rPr>
                <w:sz w:val="28"/>
              </w:rPr>
              <w:t>ОК 1.</w:t>
            </w:r>
          </w:p>
        </w:tc>
        <w:tc>
          <w:tcPr>
            <w:tcW w:w="9225" w:type="dxa"/>
          </w:tcPr>
          <w:p w:rsidR="00643E66" w:rsidRDefault="00643E66">
            <w:pPr>
              <w:pStyle w:val="TableParagraph"/>
              <w:spacing w:before="28"/>
              <w:ind w:left="107" w:right="210"/>
              <w:rPr>
                <w:sz w:val="28"/>
              </w:rPr>
            </w:pPr>
            <w:r>
              <w:rPr>
                <w:sz w:val="28"/>
              </w:rPr>
              <w:t>Понимать сущность и социальную значимость своей будущей профессии, проявлять к ней устойчивый интерес</w:t>
            </w:r>
          </w:p>
        </w:tc>
      </w:tr>
      <w:tr w:rsidR="00643E66">
        <w:trPr>
          <w:trHeight w:val="966"/>
        </w:trPr>
        <w:tc>
          <w:tcPr>
            <w:tcW w:w="1102" w:type="dxa"/>
          </w:tcPr>
          <w:p w:rsidR="00643E66" w:rsidRDefault="00643E66">
            <w:pPr>
              <w:pStyle w:val="TableParagraph"/>
              <w:spacing w:before="156"/>
              <w:ind w:left="108"/>
              <w:rPr>
                <w:sz w:val="28"/>
              </w:rPr>
            </w:pPr>
            <w:r>
              <w:rPr>
                <w:sz w:val="28"/>
              </w:rPr>
              <w:t>ОК 2.</w:t>
            </w:r>
          </w:p>
        </w:tc>
        <w:tc>
          <w:tcPr>
            <w:tcW w:w="9225" w:type="dxa"/>
          </w:tcPr>
          <w:p w:rsidR="00643E66" w:rsidRDefault="00643E66">
            <w:pPr>
              <w:pStyle w:val="TableParagraph"/>
              <w:spacing w:line="315" w:lineRule="exact"/>
              <w:ind w:left="107"/>
              <w:rPr>
                <w:sz w:val="28"/>
              </w:rPr>
            </w:pPr>
            <w:r>
              <w:rPr>
                <w:sz w:val="28"/>
              </w:rPr>
              <w:t>Организовывать собственную деятельность, выбирать типовые методы и</w:t>
            </w:r>
          </w:p>
          <w:p w:rsidR="00643E66" w:rsidRDefault="00643E66">
            <w:pPr>
              <w:pStyle w:val="TableParagraph"/>
              <w:spacing w:before="6" w:line="322" w:lineRule="exact"/>
              <w:ind w:left="107" w:right="1760"/>
              <w:rPr>
                <w:sz w:val="28"/>
              </w:rPr>
            </w:pPr>
            <w:r>
              <w:rPr>
                <w:sz w:val="28"/>
              </w:rPr>
              <w:t>способы выполнения профессиональных задач, оценивать их эффективность и качество</w:t>
            </w:r>
          </w:p>
        </w:tc>
      </w:tr>
      <w:tr w:rsidR="00643E66">
        <w:trPr>
          <w:trHeight w:val="643"/>
        </w:trPr>
        <w:tc>
          <w:tcPr>
            <w:tcW w:w="1102" w:type="dxa"/>
          </w:tcPr>
          <w:p w:rsidR="00643E66" w:rsidRDefault="00643E66">
            <w:pPr>
              <w:pStyle w:val="TableParagraph"/>
              <w:spacing w:line="315" w:lineRule="exact"/>
              <w:ind w:left="108"/>
              <w:rPr>
                <w:sz w:val="28"/>
              </w:rPr>
            </w:pPr>
            <w:r>
              <w:rPr>
                <w:sz w:val="28"/>
              </w:rPr>
              <w:t>ОК 3.</w:t>
            </w:r>
          </w:p>
        </w:tc>
        <w:tc>
          <w:tcPr>
            <w:tcW w:w="9225" w:type="dxa"/>
          </w:tcPr>
          <w:p w:rsidR="00643E66" w:rsidRDefault="00643E66">
            <w:pPr>
              <w:pStyle w:val="TableParagraph"/>
              <w:tabs>
                <w:tab w:val="left" w:pos="1312"/>
                <w:tab w:val="left" w:pos="2914"/>
                <w:tab w:val="left" w:pos="4470"/>
                <w:tab w:val="left" w:pos="5503"/>
                <w:tab w:val="left" w:pos="5987"/>
                <w:tab w:val="left" w:pos="7609"/>
                <w:tab w:val="left" w:pos="8978"/>
              </w:tabs>
              <w:spacing w:line="315" w:lineRule="exact"/>
              <w:ind w:left="107"/>
              <w:rPr>
                <w:sz w:val="28"/>
              </w:rPr>
            </w:pPr>
            <w:r>
              <w:rPr>
                <w:sz w:val="28"/>
              </w:rPr>
              <w:t>Решать</w:t>
            </w:r>
            <w:r>
              <w:rPr>
                <w:sz w:val="28"/>
              </w:rPr>
              <w:tab/>
              <w:t>проблемы,</w:t>
            </w:r>
            <w:r>
              <w:rPr>
                <w:sz w:val="28"/>
              </w:rPr>
              <w:tab/>
              <w:t>оценивать</w:t>
            </w:r>
            <w:r>
              <w:rPr>
                <w:sz w:val="28"/>
              </w:rPr>
              <w:tab/>
              <w:t>риски</w:t>
            </w:r>
            <w:r>
              <w:rPr>
                <w:sz w:val="28"/>
              </w:rPr>
              <w:tab/>
              <w:t>и</w:t>
            </w:r>
            <w:r>
              <w:rPr>
                <w:sz w:val="28"/>
              </w:rPr>
              <w:tab/>
              <w:t>принимать</w:t>
            </w:r>
            <w:r>
              <w:rPr>
                <w:sz w:val="28"/>
              </w:rPr>
              <w:tab/>
              <w:t>решения</w:t>
            </w:r>
            <w:r>
              <w:rPr>
                <w:sz w:val="28"/>
              </w:rPr>
              <w:tab/>
              <w:t>в</w:t>
            </w:r>
          </w:p>
          <w:p w:rsidR="00643E66" w:rsidRDefault="00643E66">
            <w:pPr>
              <w:pStyle w:val="TableParagraph"/>
              <w:spacing w:line="308" w:lineRule="exact"/>
              <w:ind w:left="107"/>
              <w:rPr>
                <w:sz w:val="28"/>
              </w:rPr>
            </w:pPr>
            <w:r>
              <w:rPr>
                <w:sz w:val="28"/>
              </w:rPr>
              <w:t>нестандартных ситуациях</w:t>
            </w:r>
          </w:p>
        </w:tc>
      </w:tr>
      <w:tr w:rsidR="00643E66">
        <w:trPr>
          <w:trHeight w:val="645"/>
        </w:trPr>
        <w:tc>
          <w:tcPr>
            <w:tcW w:w="1102" w:type="dxa"/>
          </w:tcPr>
          <w:p w:rsidR="00643E66" w:rsidRDefault="00643E66">
            <w:pPr>
              <w:pStyle w:val="TableParagraph"/>
              <w:spacing w:line="317" w:lineRule="exact"/>
              <w:ind w:left="108"/>
              <w:rPr>
                <w:sz w:val="28"/>
              </w:rPr>
            </w:pPr>
            <w:r>
              <w:rPr>
                <w:sz w:val="28"/>
              </w:rPr>
              <w:t>ОК 4.</w:t>
            </w:r>
          </w:p>
        </w:tc>
        <w:tc>
          <w:tcPr>
            <w:tcW w:w="9225" w:type="dxa"/>
          </w:tcPr>
          <w:p w:rsidR="00643E66" w:rsidRDefault="00643E66">
            <w:pPr>
              <w:pStyle w:val="TableParagraph"/>
              <w:spacing w:line="317" w:lineRule="exact"/>
              <w:ind w:left="107"/>
              <w:rPr>
                <w:sz w:val="28"/>
              </w:rPr>
            </w:pPr>
            <w:r>
              <w:rPr>
                <w:sz w:val="28"/>
              </w:rPr>
              <w:t>Осуществлять поиск и использование информации, необходимой для</w:t>
            </w:r>
          </w:p>
          <w:p w:rsidR="00643E66" w:rsidRDefault="00643E66">
            <w:pPr>
              <w:pStyle w:val="TableParagraph"/>
              <w:spacing w:line="308" w:lineRule="exact"/>
              <w:ind w:left="107"/>
              <w:rPr>
                <w:sz w:val="28"/>
              </w:rPr>
            </w:pPr>
            <w:r>
              <w:rPr>
                <w:sz w:val="28"/>
              </w:rPr>
              <w:t>эффективного выполнения возложенных на него профессиональных задач,</w:t>
            </w:r>
          </w:p>
        </w:tc>
      </w:tr>
    </w:tbl>
    <w:p w:rsidR="00643E66" w:rsidRDefault="00643E66">
      <w:pPr>
        <w:spacing w:line="308" w:lineRule="exact"/>
        <w:rPr>
          <w:sz w:val="28"/>
        </w:rPr>
        <w:sectPr w:rsidR="00643E66">
          <w:pgSz w:w="11910" w:h="16840"/>
          <w:pgMar w:top="1040" w:right="240" w:bottom="1240" w:left="760" w:header="0" w:footer="1053" w:gutter="0"/>
          <w:cols w:space="720"/>
        </w:sect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9225"/>
      </w:tblGrid>
      <w:tr w:rsidR="00643E66">
        <w:trPr>
          <w:trHeight w:val="323"/>
        </w:trPr>
        <w:tc>
          <w:tcPr>
            <w:tcW w:w="1102" w:type="dxa"/>
          </w:tcPr>
          <w:p w:rsidR="00643E66" w:rsidRDefault="00643E66">
            <w:pPr>
              <w:pStyle w:val="TableParagraph"/>
              <w:rPr>
                <w:sz w:val="24"/>
              </w:rPr>
            </w:pPr>
          </w:p>
        </w:tc>
        <w:tc>
          <w:tcPr>
            <w:tcW w:w="9225" w:type="dxa"/>
          </w:tcPr>
          <w:p w:rsidR="00643E66" w:rsidRDefault="00643E66">
            <w:pPr>
              <w:pStyle w:val="TableParagraph"/>
              <w:spacing w:line="304" w:lineRule="exact"/>
              <w:ind w:left="107"/>
              <w:rPr>
                <w:sz w:val="28"/>
              </w:rPr>
            </w:pPr>
            <w:r>
              <w:rPr>
                <w:sz w:val="28"/>
              </w:rPr>
              <w:t>а также для своего профессионального и личностного развития</w:t>
            </w:r>
          </w:p>
        </w:tc>
      </w:tr>
      <w:tr w:rsidR="00643E66">
        <w:trPr>
          <w:trHeight w:val="643"/>
        </w:trPr>
        <w:tc>
          <w:tcPr>
            <w:tcW w:w="1102" w:type="dxa"/>
          </w:tcPr>
          <w:p w:rsidR="00643E66" w:rsidRDefault="00643E66">
            <w:pPr>
              <w:pStyle w:val="TableParagraph"/>
              <w:spacing w:line="310" w:lineRule="exact"/>
              <w:ind w:left="108"/>
              <w:rPr>
                <w:sz w:val="28"/>
              </w:rPr>
            </w:pPr>
            <w:r>
              <w:rPr>
                <w:sz w:val="28"/>
              </w:rPr>
              <w:t>ОК 5.</w:t>
            </w:r>
          </w:p>
        </w:tc>
        <w:tc>
          <w:tcPr>
            <w:tcW w:w="9225" w:type="dxa"/>
          </w:tcPr>
          <w:p w:rsidR="00643E66" w:rsidRDefault="00643E66">
            <w:pPr>
              <w:pStyle w:val="TableParagraph"/>
              <w:spacing w:line="309" w:lineRule="exact"/>
              <w:ind w:left="107"/>
              <w:rPr>
                <w:sz w:val="28"/>
              </w:rPr>
            </w:pPr>
            <w:r>
              <w:rPr>
                <w:sz w:val="28"/>
              </w:rPr>
              <w:t>Использовать информационно-коммуникационные технологии в</w:t>
            </w:r>
          </w:p>
          <w:p w:rsidR="00643E66" w:rsidRDefault="00643E66">
            <w:pPr>
              <w:pStyle w:val="TableParagraph"/>
              <w:spacing w:line="314" w:lineRule="exact"/>
              <w:ind w:left="107"/>
              <w:rPr>
                <w:sz w:val="28"/>
              </w:rPr>
            </w:pPr>
            <w:r>
              <w:rPr>
                <w:sz w:val="28"/>
              </w:rPr>
              <w:t>профессиональной деятельности</w:t>
            </w:r>
          </w:p>
        </w:tc>
      </w:tr>
      <w:tr w:rsidR="00643E66">
        <w:trPr>
          <w:trHeight w:val="645"/>
        </w:trPr>
        <w:tc>
          <w:tcPr>
            <w:tcW w:w="1102" w:type="dxa"/>
          </w:tcPr>
          <w:p w:rsidR="00643E66" w:rsidRDefault="00643E66">
            <w:pPr>
              <w:pStyle w:val="TableParagraph"/>
              <w:spacing w:line="309" w:lineRule="exact"/>
              <w:ind w:left="108"/>
              <w:rPr>
                <w:sz w:val="28"/>
              </w:rPr>
            </w:pPr>
            <w:r>
              <w:rPr>
                <w:sz w:val="28"/>
              </w:rPr>
              <w:t>ОК 6.</w:t>
            </w:r>
          </w:p>
        </w:tc>
        <w:tc>
          <w:tcPr>
            <w:tcW w:w="9225" w:type="dxa"/>
          </w:tcPr>
          <w:p w:rsidR="00643E66" w:rsidRDefault="00643E66">
            <w:pPr>
              <w:pStyle w:val="TableParagraph"/>
              <w:spacing w:line="309" w:lineRule="exact"/>
              <w:ind w:left="107"/>
              <w:rPr>
                <w:sz w:val="28"/>
              </w:rPr>
            </w:pPr>
            <w:r>
              <w:rPr>
                <w:sz w:val="28"/>
              </w:rPr>
              <w:t>Работать в коллективе и команде, эффективно общаться с коллегами,</w:t>
            </w:r>
          </w:p>
          <w:p w:rsidR="00643E66" w:rsidRDefault="00643E66">
            <w:pPr>
              <w:pStyle w:val="TableParagraph"/>
              <w:spacing w:before="2" w:line="314" w:lineRule="exact"/>
              <w:ind w:left="107"/>
              <w:rPr>
                <w:sz w:val="28"/>
              </w:rPr>
            </w:pPr>
            <w:r>
              <w:rPr>
                <w:sz w:val="28"/>
              </w:rPr>
              <w:t>руководством, потребителями</w:t>
            </w:r>
          </w:p>
        </w:tc>
      </w:tr>
      <w:tr w:rsidR="00643E66">
        <w:trPr>
          <w:trHeight w:val="964"/>
        </w:trPr>
        <w:tc>
          <w:tcPr>
            <w:tcW w:w="1102" w:type="dxa"/>
          </w:tcPr>
          <w:p w:rsidR="00643E66" w:rsidRDefault="00643E66">
            <w:pPr>
              <w:pStyle w:val="TableParagraph"/>
              <w:spacing w:line="309" w:lineRule="exact"/>
              <w:ind w:left="108"/>
              <w:rPr>
                <w:sz w:val="28"/>
              </w:rPr>
            </w:pPr>
            <w:r>
              <w:rPr>
                <w:sz w:val="28"/>
              </w:rPr>
              <w:t>ОК 7.</w:t>
            </w:r>
          </w:p>
        </w:tc>
        <w:tc>
          <w:tcPr>
            <w:tcW w:w="9225" w:type="dxa"/>
          </w:tcPr>
          <w:p w:rsidR="00643E66" w:rsidRDefault="00643E66">
            <w:pPr>
              <w:pStyle w:val="TableParagraph"/>
              <w:ind w:left="107" w:right="96"/>
              <w:rPr>
                <w:sz w:val="28"/>
              </w:rPr>
            </w:pPr>
            <w:r>
              <w:rPr>
                <w:sz w:val="28"/>
              </w:rPr>
              <w:t>Ставить цели, мотивировать деятельность подчиненных, организовывать и контролировать их работу с принятием на себя ответственности за</w:t>
            </w:r>
          </w:p>
          <w:p w:rsidR="00643E66" w:rsidRDefault="00643E66">
            <w:pPr>
              <w:pStyle w:val="TableParagraph"/>
              <w:spacing w:line="313" w:lineRule="exact"/>
              <w:ind w:left="107"/>
              <w:rPr>
                <w:sz w:val="28"/>
              </w:rPr>
            </w:pPr>
            <w:r>
              <w:rPr>
                <w:sz w:val="28"/>
              </w:rPr>
              <w:t>результат выполнения заданий</w:t>
            </w:r>
          </w:p>
        </w:tc>
      </w:tr>
      <w:tr w:rsidR="00643E66">
        <w:trPr>
          <w:trHeight w:val="966"/>
        </w:trPr>
        <w:tc>
          <w:tcPr>
            <w:tcW w:w="1102" w:type="dxa"/>
          </w:tcPr>
          <w:p w:rsidR="00643E66" w:rsidRDefault="00643E66">
            <w:pPr>
              <w:pStyle w:val="TableParagraph"/>
              <w:spacing w:line="312" w:lineRule="exact"/>
              <w:ind w:left="108"/>
              <w:rPr>
                <w:sz w:val="28"/>
              </w:rPr>
            </w:pPr>
            <w:r>
              <w:rPr>
                <w:sz w:val="28"/>
              </w:rPr>
              <w:t>ОК 8.</w:t>
            </w:r>
          </w:p>
        </w:tc>
        <w:tc>
          <w:tcPr>
            <w:tcW w:w="9225" w:type="dxa"/>
          </w:tcPr>
          <w:p w:rsidR="00643E66" w:rsidRDefault="00643E66">
            <w:pPr>
              <w:pStyle w:val="TableParagraph"/>
              <w:ind w:left="107" w:right="637"/>
              <w:rPr>
                <w:sz w:val="28"/>
              </w:rPr>
            </w:pPr>
            <w:r>
              <w:rPr>
                <w:sz w:val="28"/>
              </w:rPr>
              <w:t>Самостоятельно определять задачи профессионального и личностного развития, заниматься самообразованием, осознанно планировать и</w:t>
            </w:r>
          </w:p>
          <w:p w:rsidR="00643E66" w:rsidRDefault="00643E66">
            <w:pPr>
              <w:pStyle w:val="TableParagraph"/>
              <w:spacing w:line="313" w:lineRule="exact"/>
              <w:ind w:left="107"/>
              <w:rPr>
                <w:sz w:val="28"/>
              </w:rPr>
            </w:pPr>
            <w:r>
              <w:rPr>
                <w:sz w:val="28"/>
              </w:rPr>
              <w:t>осуществлять повышение своей квалификации</w:t>
            </w:r>
          </w:p>
        </w:tc>
      </w:tr>
      <w:tr w:rsidR="00643E66">
        <w:trPr>
          <w:trHeight w:val="321"/>
        </w:trPr>
        <w:tc>
          <w:tcPr>
            <w:tcW w:w="1102" w:type="dxa"/>
          </w:tcPr>
          <w:p w:rsidR="00643E66" w:rsidRDefault="00643E66">
            <w:pPr>
              <w:pStyle w:val="TableParagraph"/>
              <w:spacing w:line="302" w:lineRule="exact"/>
              <w:ind w:left="108"/>
              <w:rPr>
                <w:sz w:val="28"/>
              </w:rPr>
            </w:pPr>
            <w:r>
              <w:rPr>
                <w:sz w:val="28"/>
              </w:rPr>
              <w:t>ОК 9.</w:t>
            </w:r>
          </w:p>
        </w:tc>
        <w:tc>
          <w:tcPr>
            <w:tcW w:w="9225" w:type="dxa"/>
          </w:tcPr>
          <w:p w:rsidR="00643E66" w:rsidRDefault="00643E66">
            <w:pPr>
              <w:pStyle w:val="TableParagraph"/>
              <w:spacing w:line="302" w:lineRule="exact"/>
              <w:ind w:left="107"/>
              <w:rPr>
                <w:sz w:val="28"/>
              </w:rPr>
            </w:pPr>
            <w:r>
              <w:rPr>
                <w:sz w:val="28"/>
              </w:rPr>
              <w:t>Быть готовым к смене технологий в профессиональной деятельности</w:t>
            </w:r>
          </w:p>
        </w:tc>
      </w:tr>
      <w:tr w:rsidR="00643E66">
        <w:trPr>
          <w:trHeight w:val="645"/>
        </w:trPr>
        <w:tc>
          <w:tcPr>
            <w:tcW w:w="1102" w:type="dxa"/>
          </w:tcPr>
          <w:p w:rsidR="00643E66" w:rsidRDefault="00643E66">
            <w:pPr>
              <w:pStyle w:val="TableParagraph"/>
              <w:spacing w:line="312" w:lineRule="exact"/>
              <w:ind w:left="108"/>
              <w:rPr>
                <w:sz w:val="28"/>
              </w:rPr>
            </w:pPr>
            <w:r>
              <w:rPr>
                <w:sz w:val="28"/>
              </w:rPr>
              <w:t>ОК 10.</w:t>
            </w:r>
          </w:p>
        </w:tc>
        <w:tc>
          <w:tcPr>
            <w:tcW w:w="9225" w:type="dxa"/>
          </w:tcPr>
          <w:p w:rsidR="00643E66" w:rsidRDefault="00643E66">
            <w:pPr>
              <w:pStyle w:val="TableParagraph"/>
              <w:spacing w:line="311" w:lineRule="exact"/>
              <w:ind w:left="107"/>
              <w:rPr>
                <w:sz w:val="28"/>
              </w:rPr>
            </w:pPr>
            <w:r>
              <w:rPr>
                <w:sz w:val="28"/>
              </w:rPr>
              <w:t>Бережно относиться к историческому наследию и культурным традициям</w:t>
            </w:r>
          </w:p>
          <w:p w:rsidR="00643E66" w:rsidRDefault="00643E66">
            <w:pPr>
              <w:pStyle w:val="TableParagraph"/>
              <w:spacing w:line="314" w:lineRule="exact"/>
              <w:ind w:left="107"/>
              <w:rPr>
                <w:sz w:val="28"/>
              </w:rPr>
            </w:pPr>
            <w:r>
              <w:rPr>
                <w:sz w:val="28"/>
              </w:rPr>
              <w:t>народа, уважать социальные, культурные и религиозные различия</w:t>
            </w:r>
          </w:p>
        </w:tc>
      </w:tr>
      <w:tr w:rsidR="00643E66">
        <w:trPr>
          <w:trHeight w:val="642"/>
        </w:trPr>
        <w:tc>
          <w:tcPr>
            <w:tcW w:w="1102" w:type="dxa"/>
          </w:tcPr>
          <w:p w:rsidR="00643E66" w:rsidRDefault="00643E66">
            <w:pPr>
              <w:pStyle w:val="TableParagraph"/>
              <w:spacing w:line="309" w:lineRule="exact"/>
              <w:ind w:left="108"/>
              <w:rPr>
                <w:sz w:val="28"/>
              </w:rPr>
            </w:pPr>
            <w:r>
              <w:rPr>
                <w:sz w:val="28"/>
              </w:rPr>
              <w:t>ОК 11.</w:t>
            </w:r>
          </w:p>
        </w:tc>
        <w:tc>
          <w:tcPr>
            <w:tcW w:w="9225" w:type="dxa"/>
          </w:tcPr>
          <w:p w:rsidR="00643E66" w:rsidRDefault="00643E66">
            <w:pPr>
              <w:pStyle w:val="TableParagraph"/>
              <w:spacing w:line="309" w:lineRule="exact"/>
              <w:ind w:left="107"/>
              <w:rPr>
                <w:sz w:val="28"/>
              </w:rPr>
            </w:pPr>
            <w:r>
              <w:rPr>
                <w:sz w:val="28"/>
              </w:rPr>
              <w:t>Быть готовым брать на себя нравственные обязательства по отношению к</w:t>
            </w:r>
          </w:p>
          <w:p w:rsidR="00643E66" w:rsidRDefault="00643E66">
            <w:pPr>
              <w:pStyle w:val="TableParagraph"/>
              <w:spacing w:line="314" w:lineRule="exact"/>
              <w:ind w:left="107"/>
              <w:rPr>
                <w:sz w:val="28"/>
              </w:rPr>
            </w:pPr>
            <w:r>
              <w:rPr>
                <w:sz w:val="28"/>
              </w:rPr>
              <w:t>природе, обществу, человеку</w:t>
            </w:r>
          </w:p>
        </w:tc>
      </w:tr>
      <w:tr w:rsidR="00643E66">
        <w:trPr>
          <w:trHeight w:val="966"/>
        </w:trPr>
        <w:tc>
          <w:tcPr>
            <w:tcW w:w="1102" w:type="dxa"/>
          </w:tcPr>
          <w:p w:rsidR="00643E66" w:rsidRDefault="00643E66">
            <w:pPr>
              <w:pStyle w:val="TableParagraph"/>
              <w:spacing w:line="309" w:lineRule="exact"/>
              <w:ind w:left="108"/>
              <w:rPr>
                <w:sz w:val="28"/>
              </w:rPr>
            </w:pPr>
            <w:r>
              <w:rPr>
                <w:sz w:val="28"/>
              </w:rPr>
              <w:t>ОК 12.</w:t>
            </w:r>
          </w:p>
        </w:tc>
        <w:tc>
          <w:tcPr>
            <w:tcW w:w="9225" w:type="dxa"/>
          </w:tcPr>
          <w:p w:rsidR="00643E66" w:rsidRDefault="00643E66">
            <w:pPr>
              <w:pStyle w:val="TableParagraph"/>
              <w:spacing w:line="242" w:lineRule="auto"/>
              <w:ind w:left="107" w:right="271"/>
              <w:rPr>
                <w:sz w:val="28"/>
              </w:rPr>
            </w:pPr>
            <w:r>
              <w:rPr>
                <w:sz w:val="28"/>
              </w:rPr>
              <w:t>Организовывать рабочее место с соблюдением требований охраны труда, производственной санитарии, инфекционной и противопожарной</w:t>
            </w:r>
          </w:p>
          <w:p w:rsidR="00643E66" w:rsidRDefault="00643E66">
            <w:pPr>
              <w:pStyle w:val="TableParagraph"/>
              <w:spacing w:line="309" w:lineRule="exact"/>
              <w:ind w:left="107"/>
              <w:rPr>
                <w:sz w:val="28"/>
              </w:rPr>
            </w:pPr>
            <w:r>
              <w:rPr>
                <w:sz w:val="28"/>
              </w:rPr>
              <w:t>безопасности</w:t>
            </w:r>
          </w:p>
        </w:tc>
      </w:tr>
      <w:tr w:rsidR="00643E66">
        <w:trPr>
          <w:trHeight w:val="967"/>
        </w:trPr>
        <w:tc>
          <w:tcPr>
            <w:tcW w:w="1102" w:type="dxa"/>
          </w:tcPr>
          <w:p w:rsidR="00643E66" w:rsidRDefault="00643E66">
            <w:pPr>
              <w:pStyle w:val="TableParagraph"/>
              <w:spacing w:line="309" w:lineRule="exact"/>
              <w:ind w:left="108"/>
              <w:rPr>
                <w:sz w:val="28"/>
              </w:rPr>
            </w:pPr>
            <w:r>
              <w:rPr>
                <w:sz w:val="28"/>
              </w:rPr>
              <w:t>ОК 13.</w:t>
            </w:r>
          </w:p>
        </w:tc>
        <w:tc>
          <w:tcPr>
            <w:tcW w:w="9225" w:type="dxa"/>
          </w:tcPr>
          <w:p w:rsidR="00643E66" w:rsidRDefault="00643E66">
            <w:pPr>
              <w:pStyle w:val="TableParagraph"/>
              <w:ind w:left="107" w:right="1134"/>
              <w:rPr>
                <w:sz w:val="28"/>
              </w:rPr>
            </w:pPr>
            <w:r>
              <w:rPr>
                <w:sz w:val="28"/>
              </w:rPr>
              <w:t>Вести здоровый образ жизни, заниматься физической культурой и спортом для укрепления здоровья, достижения жизненных и</w:t>
            </w:r>
          </w:p>
          <w:p w:rsidR="00643E66" w:rsidRDefault="00643E66">
            <w:pPr>
              <w:pStyle w:val="TableParagraph"/>
              <w:spacing w:line="316" w:lineRule="exact"/>
              <w:ind w:left="107"/>
              <w:rPr>
                <w:sz w:val="28"/>
              </w:rPr>
            </w:pPr>
            <w:r>
              <w:rPr>
                <w:sz w:val="28"/>
              </w:rPr>
              <w:t>профессиональных целей</w:t>
            </w:r>
          </w:p>
        </w:tc>
      </w:tr>
    </w:tbl>
    <w:p w:rsidR="00643E66" w:rsidRDefault="00643E66">
      <w:pPr>
        <w:pStyle w:val="BodyText"/>
        <w:rPr>
          <w:b/>
          <w:sz w:val="20"/>
        </w:rPr>
      </w:pPr>
    </w:p>
    <w:p w:rsidR="00643E66" w:rsidRDefault="00643E66">
      <w:pPr>
        <w:pStyle w:val="BodyText"/>
        <w:spacing w:before="1"/>
        <w:rPr>
          <w:b/>
          <w:sz w:val="27"/>
        </w:rPr>
      </w:pPr>
    </w:p>
    <w:p w:rsidR="00643E66" w:rsidRDefault="00643E66">
      <w:pPr>
        <w:pStyle w:val="BodyText"/>
        <w:spacing w:before="89"/>
        <w:ind w:left="942" w:right="416" w:firstLine="707"/>
      </w:pPr>
      <w:r>
        <w:t>В результате прохождения учебной практики студент должен освоить общие и профессиональные компетенции:</w:t>
      </w:r>
    </w:p>
    <w:p w:rsidR="00643E66" w:rsidRDefault="00643E66">
      <w:pPr>
        <w:pStyle w:val="BodyText"/>
        <w:spacing w:before="6"/>
      </w:pPr>
    </w:p>
    <w:p w:rsidR="00643E66" w:rsidRDefault="00643E66">
      <w:pPr>
        <w:pStyle w:val="Heading1"/>
        <w:spacing w:line="319" w:lineRule="exact"/>
        <w:ind w:left="942"/>
      </w:pPr>
      <w:r>
        <w:t>Студент должен приобрести первоначальный практический опыт:</w:t>
      </w:r>
    </w:p>
    <w:p w:rsidR="00643E66" w:rsidRDefault="00643E66">
      <w:pPr>
        <w:pStyle w:val="BodyText"/>
        <w:spacing w:line="319" w:lineRule="exact"/>
        <w:ind w:left="942"/>
      </w:pPr>
      <w:r>
        <w:t>по:</w:t>
      </w:r>
    </w:p>
    <w:p w:rsidR="00643E66" w:rsidRDefault="00643E66">
      <w:pPr>
        <w:pStyle w:val="BodyText"/>
        <w:ind w:left="1011"/>
      </w:pPr>
      <w:r>
        <w:t>-оказанию доврачебной помощи при неотложных состояниях,</w:t>
      </w:r>
    </w:p>
    <w:p w:rsidR="00643E66" w:rsidRDefault="00643E66">
      <w:pPr>
        <w:pStyle w:val="BodyText"/>
        <w:rPr>
          <w:sz w:val="30"/>
        </w:rPr>
      </w:pPr>
    </w:p>
    <w:p w:rsidR="00643E66" w:rsidRDefault="00643E66">
      <w:pPr>
        <w:pStyle w:val="BodyText"/>
        <w:spacing w:before="4"/>
        <w:rPr>
          <w:sz w:val="26"/>
        </w:rPr>
      </w:pPr>
    </w:p>
    <w:p w:rsidR="00643E66" w:rsidRDefault="00643E66">
      <w:pPr>
        <w:pStyle w:val="Heading1"/>
        <w:numPr>
          <w:ilvl w:val="1"/>
          <w:numId w:val="16"/>
        </w:numPr>
        <w:tabs>
          <w:tab w:val="left" w:pos="1574"/>
        </w:tabs>
        <w:spacing w:line="319" w:lineRule="exact"/>
        <w:ind w:left="1573"/>
      </w:pPr>
      <w:r>
        <w:t>Формы</w:t>
      </w:r>
      <w:r>
        <w:rPr>
          <w:spacing w:val="-1"/>
        </w:rPr>
        <w:t xml:space="preserve"> </w:t>
      </w:r>
      <w:r>
        <w:t>контроля:</w:t>
      </w:r>
    </w:p>
    <w:p w:rsidR="00643E66" w:rsidRDefault="00643E66">
      <w:pPr>
        <w:pStyle w:val="BodyText"/>
        <w:spacing w:line="319" w:lineRule="exact"/>
        <w:ind w:left="1011"/>
      </w:pPr>
      <w:r>
        <w:t>дифференцированный зачет.</w:t>
      </w:r>
    </w:p>
    <w:p w:rsidR="00643E66" w:rsidRDefault="00643E66">
      <w:pPr>
        <w:pStyle w:val="Heading1"/>
        <w:numPr>
          <w:ilvl w:val="1"/>
          <w:numId w:val="16"/>
        </w:numPr>
        <w:tabs>
          <w:tab w:val="left" w:pos="1492"/>
        </w:tabs>
        <w:spacing w:before="7"/>
        <w:ind w:left="942" w:right="603" w:firstLine="0"/>
      </w:pPr>
      <w:r>
        <w:t>Рекомендуемое количество часов на освоение программы учебной практики:</w:t>
      </w:r>
    </w:p>
    <w:p w:rsidR="00643E66" w:rsidRDefault="00643E66">
      <w:pPr>
        <w:pStyle w:val="BodyText"/>
        <w:tabs>
          <w:tab w:val="left" w:pos="1793"/>
          <w:tab w:val="left" w:pos="2557"/>
        </w:tabs>
        <w:spacing w:line="316" w:lineRule="exact"/>
        <w:ind w:left="1371"/>
      </w:pPr>
      <w:r>
        <w:rPr>
          <w:u w:val="single"/>
        </w:rPr>
        <w:t xml:space="preserve"> </w:t>
      </w:r>
      <w:r>
        <w:rPr>
          <w:u w:val="single"/>
        </w:rPr>
        <w:tab/>
      </w:r>
      <w:r>
        <w:t>36</w:t>
      </w:r>
      <w:r>
        <w:rPr>
          <w:u w:val="single"/>
        </w:rPr>
        <w:t xml:space="preserve"> </w:t>
      </w:r>
      <w:r>
        <w:rPr>
          <w:u w:val="single"/>
        </w:rPr>
        <w:tab/>
      </w:r>
      <w:r>
        <w:t>часов.</w:t>
      </w:r>
    </w:p>
    <w:p w:rsidR="00643E66" w:rsidRDefault="00643E66">
      <w:pPr>
        <w:spacing w:line="316" w:lineRule="exact"/>
        <w:sectPr w:rsidR="00643E66">
          <w:pgSz w:w="11910" w:h="16840"/>
          <w:pgMar w:top="1120" w:right="240" w:bottom="1240" w:left="760" w:header="0" w:footer="1053" w:gutter="0"/>
          <w:cols w:space="720"/>
        </w:sectPr>
      </w:pPr>
    </w:p>
    <w:p w:rsidR="00643E66" w:rsidRDefault="00643E66">
      <w:pPr>
        <w:pStyle w:val="Heading1"/>
        <w:numPr>
          <w:ilvl w:val="0"/>
          <w:numId w:val="16"/>
        </w:numPr>
        <w:tabs>
          <w:tab w:val="left" w:pos="3681"/>
        </w:tabs>
        <w:spacing w:before="108" w:line="322" w:lineRule="exact"/>
        <w:ind w:left="3680"/>
      </w:pPr>
      <w:r>
        <w:t>СТРУКТУРА И СОДЕРЖАНИЕ</w:t>
      </w:r>
      <w:r>
        <w:rPr>
          <w:spacing w:val="-8"/>
        </w:rPr>
        <w:t xml:space="preserve"> </w:t>
      </w:r>
      <w:r>
        <w:t>УЧЕБНОЙПРАКТИКИ</w:t>
      </w:r>
    </w:p>
    <w:p w:rsidR="00643E66" w:rsidRDefault="00643E66">
      <w:pPr>
        <w:pStyle w:val="ListParagraph"/>
        <w:numPr>
          <w:ilvl w:val="1"/>
          <w:numId w:val="16"/>
        </w:numPr>
        <w:tabs>
          <w:tab w:val="left" w:pos="4222"/>
        </w:tabs>
        <w:spacing w:line="322" w:lineRule="exact"/>
        <w:rPr>
          <w:b/>
          <w:sz w:val="28"/>
        </w:rPr>
      </w:pPr>
      <w:r>
        <w:rPr>
          <w:b/>
          <w:sz w:val="28"/>
        </w:rPr>
        <w:t>Тематический план и содержание учебной</w:t>
      </w:r>
      <w:r>
        <w:rPr>
          <w:b/>
          <w:spacing w:val="-11"/>
          <w:sz w:val="28"/>
        </w:rPr>
        <w:t xml:space="preserve"> </w:t>
      </w:r>
      <w:r>
        <w:rPr>
          <w:b/>
          <w:sz w:val="28"/>
        </w:rPr>
        <w:t>практики</w:t>
      </w:r>
    </w:p>
    <w:p w:rsidR="00643E66" w:rsidRDefault="00643E66">
      <w:pPr>
        <w:spacing w:after="2"/>
        <w:ind w:left="718"/>
        <w:rPr>
          <w:b/>
          <w:sz w:val="28"/>
        </w:rPr>
      </w:pPr>
      <w:r>
        <w:rPr>
          <w:b/>
          <w:sz w:val="28"/>
        </w:rPr>
        <w:t>ПМ.03 «Оказание доврачебной медицинской помощи при неотложных и экстремальных состояниях»</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0"/>
        <w:gridCol w:w="2826"/>
        <w:gridCol w:w="6110"/>
        <w:gridCol w:w="1991"/>
        <w:gridCol w:w="1494"/>
      </w:tblGrid>
      <w:tr w:rsidR="00643E66">
        <w:trPr>
          <w:trHeight w:val="645"/>
          <w:jc w:val="right"/>
        </w:trPr>
        <w:tc>
          <w:tcPr>
            <w:tcW w:w="2650" w:type="dxa"/>
          </w:tcPr>
          <w:p w:rsidR="00643E66" w:rsidRDefault="00643E66">
            <w:pPr>
              <w:pStyle w:val="TableParagraph"/>
              <w:spacing w:before="3" w:line="322" w:lineRule="exact"/>
              <w:ind w:left="386" w:right="359"/>
              <w:rPr>
                <w:b/>
                <w:sz w:val="28"/>
              </w:rPr>
            </w:pPr>
            <w:r>
              <w:rPr>
                <w:b/>
                <w:sz w:val="28"/>
              </w:rPr>
              <w:t>Наименование ПМ, МДК, тем</w:t>
            </w:r>
          </w:p>
        </w:tc>
        <w:tc>
          <w:tcPr>
            <w:tcW w:w="2826" w:type="dxa"/>
          </w:tcPr>
          <w:p w:rsidR="00643E66" w:rsidRDefault="00643E66">
            <w:pPr>
              <w:pStyle w:val="TableParagraph"/>
              <w:spacing w:before="3" w:line="322" w:lineRule="exact"/>
              <w:ind w:left="244" w:right="217" w:firstLine="303"/>
              <w:rPr>
                <w:b/>
                <w:sz w:val="28"/>
              </w:rPr>
            </w:pPr>
            <w:r>
              <w:rPr>
                <w:b/>
                <w:sz w:val="28"/>
              </w:rPr>
              <w:t>Тема занятия учебной практики</w:t>
            </w:r>
          </w:p>
        </w:tc>
        <w:tc>
          <w:tcPr>
            <w:tcW w:w="6110" w:type="dxa"/>
          </w:tcPr>
          <w:p w:rsidR="00643E66" w:rsidRDefault="00643E66">
            <w:pPr>
              <w:pStyle w:val="TableParagraph"/>
              <w:ind w:left="934" w:right="930"/>
              <w:jc w:val="center"/>
              <w:rPr>
                <w:b/>
                <w:sz w:val="28"/>
              </w:rPr>
            </w:pPr>
            <w:r>
              <w:rPr>
                <w:b/>
                <w:sz w:val="28"/>
              </w:rPr>
              <w:t>виды работ по учебной практике</w:t>
            </w:r>
          </w:p>
        </w:tc>
        <w:tc>
          <w:tcPr>
            <w:tcW w:w="1991" w:type="dxa"/>
          </w:tcPr>
          <w:p w:rsidR="00643E66" w:rsidRDefault="00643E66">
            <w:pPr>
              <w:pStyle w:val="TableParagraph"/>
              <w:ind w:left="163" w:right="157"/>
              <w:jc w:val="center"/>
              <w:rPr>
                <w:b/>
                <w:sz w:val="28"/>
              </w:rPr>
            </w:pPr>
            <w:r>
              <w:rPr>
                <w:b/>
                <w:sz w:val="28"/>
              </w:rPr>
              <w:t>Объем часов</w:t>
            </w:r>
          </w:p>
        </w:tc>
        <w:tc>
          <w:tcPr>
            <w:tcW w:w="1494" w:type="dxa"/>
            <w:tcBorders>
              <w:right w:val="nil"/>
            </w:tcBorders>
          </w:tcPr>
          <w:p w:rsidR="00643E66" w:rsidRDefault="00643E66">
            <w:pPr>
              <w:pStyle w:val="TableParagraph"/>
              <w:spacing w:before="3" w:line="322" w:lineRule="exact"/>
              <w:ind w:left="342" w:right="-27" w:firstLine="33"/>
              <w:rPr>
                <w:b/>
                <w:sz w:val="28"/>
              </w:rPr>
            </w:pPr>
            <w:r>
              <w:rPr>
                <w:b/>
                <w:sz w:val="28"/>
              </w:rPr>
              <w:t>Уровень освоения</w:t>
            </w:r>
          </w:p>
        </w:tc>
      </w:tr>
      <w:tr w:rsidR="00643E66">
        <w:trPr>
          <w:trHeight w:val="319"/>
          <w:jc w:val="right"/>
        </w:trPr>
        <w:tc>
          <w:tcPr>
            <w:tcW w:w="2650" w:type="dxa"/>
          </w:tcPr>
          <w:p w:rsidR="00643E66" w:rsidRDefault="00643E66">
            <w:pPr>
              <w:pStyle w:val="TableParagraph"/>
              <w:spacing w:line="299" w:lineRule="exact"/>
              <w:ind w:left="10"/>
              <w:jc w:val="center"/>
              <w:rPr>
                <w:b/>
                <w:sz w:val="28"/>
              </w:rPr>
            </w:pPr>
            <w:r>
              <w:rPr>
                <w:b/>
                <w:sz w:val="28"/>
              </w:rPr>
              <w:t>1</w:t>
            </w:r>
          </w:p>
        </w:tc>
        <w:tc>
          <w:tcPr>
            <w:tcW w:w="2826" w:type="dxa"/>
          </w:tcPr>
          <w:p w:rsidR="00643E66" w:rsidRDefault="00643E66">
            <w:pPr>
              <w:pStyle w:val="TableParagraph"/>
              <w:spacing w:line="299" w:lineRule="exact"/>
              <w:ind w:left="7"/>
              <w:jc w:val="center"/>
              <w:rPr>
                <w:b/>
                <w:sz w:val="28"/>
              </w:rPr>
            </w:pPr>
            <w:r>
              <w:rPr>
                <w:b/>
                <w:sz w:val="28"/>
              </w:rPr>
              <w:t>2</w:t>
            </w:r>
          </w:p>
        </w:tc>
        <w:tc>
          <w:tcPr>
            <w:tcW w:w="6110" w:type="dxa"/>
          </w:tcPr>
          <w:p w:rsidR="00643E66" w:rsidRDefault="00643E66">
            <w:pPr>
              <w:pStyle w:val="TableParagraph"/>
              <w:spacing w:line="299" w:lineRule="exact"/>
              <w:ind w:left="5"/>
              <w:jc w:val="center"/>
              <w:rPr>
                <w:b/>
                <w:sz w:val="28"/>
              </w:rPr>
            </w:pPr>
            <w:r>
              <w:rPr>
                <w:b/>
                <w:sz w:val="28"/>
              </w:rPr>
              <w:t>3</w:t>
            </w:r>
          </w:p>
        </w:tc>
        <w:tc>
          <w:tcPr>
            <w:tcW w:w="1991" w:type="dxa"/>
          </w:tcPr>
          <w:p w:rsidR="00643E66" w:rsidRDefault="00643E66">
            <w:pPr>
              <w:pStyle w:val="TableParagraph"/>
              <w:spacing w:line="299" w:lineRule="exact"/>
              <w:ind w:left="2"/>
              <w:jc w:val="center"/>
              <w:rPr>
                <w:b/>
                <w:sz w:val="28"/>
              </w:rPr>
            </w:pPr>
            <w:r>
              <w:rPr>
                <w:b/>
                <w:sz w:val="28"/>
              </w:rPr>
              <w:t>4</w:t>
            </w:r>
          </w:p>
        </w:tc>
        <w:tc>
          <w:tcPr>
            <w:tcW w:w="1494" w:type="dxa"/>
            <w:tcBorders>
              <w:right w:val="nil"/>
            </w:tcBorders>
          </w:tcPr>
          <w:p w:rsidR="00643E66" w:rsidRDefault="00643E66">
            <w:pPr>
              <w:pStyle w:val="TableParagraph"/>
              <w:spacing w:line="299" w:lineRule="exact"/>
              <w:ind w:right="495"/>
              <w:jc w:val="right"/>
              <w:rPr>
                <w:b/>
                <w:sz w:val="28"/>
              </w:rPr>
            </w:pPr>
            <w:r>
              <w:rPr>
                <w:b/>
                <w:sz w:val="28"/>
              </w:rPr>
              <w:t>5</w:t>
            </w:r>
          </w:p>
        </w:tc>
      </w:tr>
      <w:tr w:rsidR="00643E66">
        <w:trPr>
          <w:trHeight w:val="2256"/>
          <w:jc w:val="right"/>
        </w:trPr>
        <w:tc>
          <w:tcPr>
            <w:tcW w:w="2650" w:type="dxa"/>
          </w:tcPr>
          <w:p w:rsidR="00643E66" w:rsidRDefault="00643E66">
            <w:pPr>
              <w:pStyle w:val="TableParagraph"/>
              <w:ind w:left="479" w:right="168" w:hanging="288"/>
              <w:rPr>
                <w:b/>
                <w:sz w:val="28"/>
              </w:rPr>
            </w:pPr>
            <w:r>
              <w:rPr>
                <w:b/>
                <w:sz w:val="28"/>
              </w:rPr>
              <w:t>ПМ.03 «Оказание доврачебной медицинской помощи при</w:t>
            </w:r>
          </w:p>
          <w:p w:rsidR="00643E66" w:rsidRDefault="00643E66">
            <w:pPr>
              <w:pStyle w:val="TableParagraph"/>
              <w:spacing w:before="3" w:line="322" w:lineRule="exact"/>
              <w:ind w:left="333" w:right="323" w:firstLine="2"/>
              <w:jc w:val="center"/>
              <w:rPr>
                <w:b/>
                <w:sz w:val="28"/>
              </w:rPr>
            </w:pPr>
            <w:r>
              <w:rPr>
                <w:b/>
                <w:sz w:val="28"/>
              </w:rPr>
              <w:t>неотложных и экстремальных состояниях»</w:t>
            </w:r>
          </w:p>
        </w:tc>
        <w:tc>
          <w:tcPr>
            <w:tcW w:w="2826" w:type="dxa"/>
          </w:tcPr>
          <w:p w:rsidR="00643E66" w:rsidRDefault="00643E66">
            <w:pPr>
              <w:pStyle w:val="TableParagraph"/>
              <w:rPr>
                <w:sz w:val="28"/>
              </w:rPr>
            </w:pPr>
          </w:p>
        </w:tc>
        <w:tc>
          <w:tcPr>
            <w:tcW w:w="6110" w:type="dxa"/>
          </w:tcPr>
          <w:p w:rsidR="00643E66" w:rsidRDefault="00643E66">
            <w:pPr>
              <w:pStyle w:val="TableParagraph"/>
              <w:rPr>
                <w:sz w:val="28"/>
              </w:rPr>
            </w:pPr>
          </w:p>
        </w:tc>
        <w:tc>
          <w:tcPr>
            <w:tcW w:w="1991" w:type="dxa"/>
          </w:tcPr>
          <w:p w:rsidR="00643E66" w:rsidRDefault="00643E66">
            <w:pPr>
              <w:pStyle w:val="TableParagraph"/>
              <w:rPr>
                <w:sz w:val="28"/>
              </w:rPr>
            </w:pPr>
          </w:p>
        </w:tc>
        <w:tc>
          <w:tcPr>
            <w:tcW w:w="1494" w:type="dxa"/>
            <w:tcBorders>
              <w:right w:val="nil"/>
            </w:tcBorders>
            <w:shd w:val="clear" w:color="auto" w:fill="C0C0C0"/>
          </w:tcPr>
          <w:p w:rsidR="00643E66" w:rsidRDefault="00643E66">
            <w:pPr>
              <w:pStyle w:val="TableParagraph"/>
              <w:rPr>
                <w:sz w:val="28"/>
              </w:rPr>
            </w:pPr>
          </w:p>
        </w:tc>
      </w:tr>
      <w:tr w:rsidR="00643E66">
        <w:trPr>
          <w:trHeight w:val="286"/>
          <w:jc w:val="right"/>
        </w:trPr>
        <w:tc>
          <w:tcPr>
            <w:tcW w:w="2650" w:type="dxa"/>
            <w:vMerge w:val="restart"/>
          </w:tcPr>
          <w:p w:rsidR="00643E66" w:rsidRDefault="00643E66">
            <w:pPr>
              <w:pStyle w:val="TableParagraph"/>
              <w:rPr>
                <w:sz w:val="28"/>
              </w:rPr>
            </w:pPr>
          </w:p>
        </w:tc>
        <w:tc>
          <w:tcPr>
            <w:tcW w:w="2826" w:type="dxa"/>
            <w:tcBorders>
              <w:bottom w:val="nil"/>
            </w:tcBorders>
          </w:tcPr>
          <w:p w:rsidR="00643E66" w:rsidRDefault="00643E66">
            <w:pPr>
              <w:pStyle w:val="TableParagraph"/>
              <w:spacing w:line="267" w:lineRule="exact"/>
              <w:ind w:left="107"/>
              <w:rPr>
                <w:b/>
                <w:sz w:val="28"/>
              </w:rPr>
            </w:pPr>
            <w:r>
              <w:rPr>
                <w:b/>
                <w:sz w:val="28"/>
              </w:rPr>
              <w:t>Тема 1.</w:t>
            </w:r>
          </w:p>
        </w:tc>
        <w:tc>
          <w:tcPr>
            <w:tcW w:w="6110" w:type="dxa"/>
            <w:vMerge w:val="restart"/>
          </w:tcPr>
          <w:p w:rsidR="00643E66" w:rsidRDefault="00643E66">
            <w:pPr>
              <w:pStyle w:val="TableParagraph"/>
              <w:spacing w:line="310" w:lineRule="exact"/>
              <w:ind w:left="106"/>
              <w:rPr>
                <w:b/>
                <w:sz w:val="28"/>
              </w:rPr>
            </w:pPr>
            <w:r>
              <w:rPr>
                <w:b/>
                <w:sz w:val="28"/>
              </w:rPr>
              <w:t>Виды работ по учебной практике</w:t>
            </w:r>
          </w:p>
        </w:tc>
        <w:tc>
          <w:tcPr>
            <w:tcW w:w="1991" w:type="dxa"/>
            <w:vMerge w:val="restart"/>
          </w:tcPr>
          <w:p w:rsidR="00643E66" w:rsidRDefault="00643E66">
            <w:pPr>
              <w:pStyle w:val="TableParagraph"/>
              <w:spacing w:line="310" w:lineRule="exact"/>
              <w:ind w:left="2"/>
              <w:jc w:val="center"/>
              <w:rPr>
                <w:sz w:val="28"/>
              </w:rPr>
            </w:pPr>
            <w:r>
              <w:rPr>
                <w:sz w:val="28"/>
              </w:rPr>
              <w:t>6</w:t>
            </w:r>
          </w:p>
        </w:tc>
        <w:tc>
          <w:tcPr>
            <w:tcW w:w="1494" w:type="dxa"/>
            <w:vMerge w:val="restart"/>
            <w:tcBorders>
              <w:right w:val="nil"/>
            </w:tcBorders>
            <w:shd w:val="clear" w:color="auto" w:fill="C0C0C0"/>
          </w:tcPr>
          <w:p w:rsidR="00643E66" w:rsidRDefault="00643E66">
            <w:pPr>
              <w:pStyle w:val="TableParagraph"/>
              <w:rPr>
                <w:sz w:val="24"/>
              </w:rPr>
            </w:pPr>
          </w:p>
        </w:tc>
      </w:tr>
      <w:tr w:rsidR="00643E66">
        <w:trPr>
          <w:trHeight w:val="33"/>
          <w:jc w:val="right"/>
        </w:trPr>
        <w:tc>
          <w:tcPr>
            <w:tcW w:w="2650" w:type="dxa"/>
            <w:vMerge/>
            <w:tcBorders>
              <w:top w:val="nil"/>
            </w:tcBorders>
          </w:tcPr>
          <w:p w:rsidR="00643E66" w:rsidRDefault="00643E66">
            <w:pPr>
              <w:rPr>
                <w:sz w:val="2"/>
                <w:szCs w:val="2"/>
              </w:rPr>
            </w:pPr>
          </w:p>
        </w:tc>
        <w:tc>
          <w:tcPr>
            <w:tcW w:w="2826" w:type="dxa"/>
            <w:vMerge w:val="restart"/>
            <w:tcBorders>
              <w:top w:val="nil"/>
              <w:bottom w:val="nil"/>
            </w:tcBorders>
          </w:tcPr>
          <w:p w:rsidR="00643E66" w:rsidRDefault="00643E66">
            <w:pPr>
              <w:pStyle w:val="TableParagraph"/>
              <w:spacing w:line="305" w:lineRule="exact"/>
              <w:ind w:left="107"/>
              <w:rPr>
                <w:sz w:val="28"/>
              </w:rPr>
            </w:pPr>
            <w:r>
              <w:rPr>
                <w:sz w:val="28"/>
              </w:rPr>
              <w:t>Ознакомление</w:t>
            </w:r>
            <w:r>
              <w:rPr>
                <w:spacing w:val="-3"/>
                <w:sz w:val="28"/>
              </w:rPr>
              <w:t xml:space="preserve"> </w:t>
            </w:r>
            <w:r>
              <w:rPr>
                <w:sz w:val="28"/>
              </w:rPr>
              <w:t>с</w:t>
            </w:r>
          </w:p>
          <w:p w:rsidR="00643E66" w:rsidRDefault="00643E66">
            <w:pPr>
              <w:pStyle w:val="TableParagraph"/>
              <w:spacing w:before="2" w:line="303" w:lineRule="exact"/>
              <w:ind w:left="107"/>
              <w:rPr>
                <w:sz w:val="28"/>
              </w:rPr>
            </w:pPr>
            <w:r>
              <w:rPr>
                <w:sz w:val="28"/>
              </w:rPr>
              <w:t>работой</w:t>
            </w:r>
            <w:r>
              <w:rPr>
                <w:spacing w:val="-8"/>
                <w:sz w:val="28"/>
              </w:rPr>
              <w:t xml:space="preserve"> </w:t>
            </w:r>
            <w:r>
              <w:rPr>
                <w:sz w:val="28"/>
              </w:rPr>
              <w:t>ОАРИТ</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586"/>
          <w:jc w:val="right"/>
        </w:trPr>
        <w:tc>
          <w:tcPr>
            <w:tcW w:w="2650" w:type="dxa"/>
            <w:vMerge/>
            <w:tcBorders>
              <w:top w:val="nil"/>
            </w:tcBorders>
          </w:tcPr>
          <w:p w:rsidR="00643E66" w:rsidRDefault="00643E66">
            <w:pPr>
              <w:rPr>
                <w:sz w:val="2"/>
                <w:szCs w:val="2"/>
              </w:rPr>
            </w:pPr>
          </w:p>
        </w:tc>
        <w:tc>
          <w:tcPr>
            <w:tcW w:w="2826" w:type="dxa"/>
            <w:vMerge/>
            <w:tcBorders>
              <w:top w:val="nil"/>
              <w:bottom w:val="nil"/>
            </w:tcBorders>
          </w:tcPr>
          <w:p w:rsidR="00643E66" w:rsidRDefault="00643E66">
            <w:pPr>
              <w:rPr>
                <w:sz w:val="2"/>
                <w:szCs w:val="2"/>
              </w:rPr>
            </w:pPr>
          </w:p>
        </w:tc>
        <w:tc>
          <w:tcPr>
            <w:tcW w:w="6110" w:type="dxa"/>
            <w:vMerge w:val="restart"/>
          </w:tcPr>
          <w:p w:rsidR="00643E66" w:rsidRDefault="00643E66">
            <w:pPr>
              <w:pStyle w:val="TableParagraph"/>
              <w:ind w:left="106" w:right="379"/>
              <w:rPr>
                <w:sz w:val="28"/>
              </w:rPr>
            </w:pPr>
            <w:r>
              <w:rPr>
                <w:sz w:val="28"/>
              </w:rPr>
              <w:t>-Проведение работ с соблюдением требований охраны труда, противопожарной и</w:t>
            </w:r>
          </w:p>
          <w:p w:rsidR="00643E66" w:rsidRDefault="00643E66">
            <w:pPr>
              <w:pStyle w:val="TableParagraph"/>
              <w:spacing w:line="321" w:lineRule="exact"/>
              <w:ind w:left="106"/>
              <w:rPr>
                <w:sz w:val="28"/>
              </w:rPr>
            </w:pPr>
            <w:r>
              <w:rPr>
                <w:sz w:val="28"/>
              </w:rPr>
              <w:t>инфекционной безопасности.</w:t>
            </w:r>
          </w:p>
          <w:p w:rsidR="00643E66" w:rsidRDefault="00643E66">
            <w:pPr>
              <w:pStyle w:val="TableParagraph"/>
              <w:ind w:left="106" w:right="968"/>
              <w:rPr>
                <w:sz w:val="28"/>
              </w:rPr>
            </w:pPr>
            <w:r>
              <w:rPr>
                <w:sz w:val="28"/>
              </w:rPr>
              <w:t>-Изучение деятельности ОАРИТ, порядка взаимодействия с другими отделениями</w:t>
            </w:r>
          </w:p>
          <w:p w:rsidR="00643E66" w:rsidRDefault="00643E66">
            <w:pPr>
              <w:pStyle w:val="TableParagraph"/>
              <w:spacing w:line="216" w:lineRule="auto"/>
              <w:ind w:left="106" w:right="1029"/>
              <w:jc w:val="both"/>
              <w:rPr>
                <w:sz w:val="28"/>
              </w:rPr>
            </w:pPr>
            <w:r>
              <w:rPr>
                <w:sz w:val="28"/>
              </w:rPr>
              <w:t>-Ознакомление со структурой и задачами отделения анестезиологии, реанимации и интенсивной терапии.</w:t>
            </w:r>
          </w:p>
          <w:p w:rsidR="00643E66" w:rsidRDefault="00643E66">
            <w:pPr>
              <w:pStyle w:val="TableParagraph"/>
              <w:spacing w:line="322" w:lineRule="exact"/>
              <w:ind w:left="106"/>
              <w:jc w:val="both"/>
              <w:rPr>
                <w:sz w:val="28"/>
              </w:rPr>
            </w:pPr>
            <w:r>
              <w:rPr>
                <w:sz w:val="28"/>
              </w:rPr>
              <w:t>-Оформление медицинской документации</w:t>
            </w:r>
          </w:p>
        </w:tc>
        <w:tc>
          <w:tcPr>
            <w:tcW w:w="1991" w:type="dxa"/>
            <w:vMerge w:val="restart"/>
          </w:tcPr>
          <w:p w:rsidR="00643E66" w:rsidRDefault="00643E66">
            <w:pPr>
              <w:pStyle w:val="TableParagraph"/>
              <w:rPr>
                <w:sz w:val="28"/>
              </w:rPr>
            </w:pPr>
          </w:p>
        </w:tc>
        <w:tc>
          <w:tcPr>
            <w:tcW w:w="1494" w:type="dxa"/>
            <w:tcBorders>
              <w:bottom w:val="nil"/>
              <w:right w:val="nil"/>
            </w:tcBorders>
            <w:shd w:val="clear" w:color="auto" w:fill="C0C0C0"/>
          </w:tcPr>
          <w:p w:rsidR="00643E66" w:rsidRDefault="00643E66">
            <w:pPr>
              <w:pStyle w:val="TableParagraph"/>
              <w:spacing w:line="315" w:lineRule="exact"/>
              <w:ind w:right="495"/>
              <w:jc w:val="right"/>
              <w:rPr>
                <w:sz w:val="28"/>
              </w:rPr>
            </w:pPr>
            <w:r>
              <w:rPr>
                <w:sz w:val="28"/>
              </w:rPr>
              <w:t>3</w:t>
            </w: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(отделение</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анестезиологии,</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реанимации и</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интенсивной</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951"/>
          <w:jc w:val="right"/>
        </w:trPr>
        <w:tc>
          <w:tcPr>
            <w:tcW w:w="2650" w:type="dxa"/>
            <w:vMerge/>
            <w:tcBorders>
              <w:top w:val="nil"/>
            </w:tcBorders>
          </w:tcPr>
          <w:p w:rsidR="00643E66" w:rsidRDefault="00643E66">
            <w:pPr>
              <w:rPr>
                <w:sz w:val="2"/>
                <w:szCs w:val="2"/>
              </w:rPr>
            </w:pPr>
          </w:p>
        </w:tc>
        <w:tc>
          <w:tcPr>
            <w:tcW w:w="2826" w:type="dxa"/>
            <w:tcBorders>
              <w:top w:val="nil"/>
            </w:tcBorders>
          </w:tcPr>
          <w:p w:rsidR="00643E66" w:rsidRDefault="00643E66">
            <w:pPr>
              <w:pStyle w:val="TableParagraph"/>
              <w:spacing w:line="311" w:lineRule="exact"/>
              <w:ind w:left="107"/>
              <w:rPr>
                <w:sz w:val="28"/>
              </w:rPr>
            </w:pPr>
            <w:r>
              <w:rPr>
                <w:sz w:val="28"/>
              </w:rPr>
              <w:t>терапии)</w:t>
            </w:r>
          </w:p>
        </w:tc>
        <w:tc>
          <w:tcPr>
            <w:tcW w:w="6110" w:type="dxa"/>
            <w:vMerge/>
            <w:tcBorders>
              <w:top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top w:val="nil"/>
              <w:right w:val="nil"/>
            </w:tcBorders>
            <w:shd w:val="clear" w:color="auto" w:fill="C0C0C0"/>
          </w:tcPr>
          <w:p w:rsidR="00643E66" w:rsidRDefault="00643E66">
            <w:pPr>
              <w:pStyle w:val="TableParagraph"/>
              <w:rPr>
                <w:sz w:val="28"/>
              </w:rPr>
            </w:pPr>
          </w:p>
        </w:tc>
      </w:tr>
      <w:tr w:rsidR="00643E66">
        <w:trPr>
          <w:trHeight w:val="321"/>
          <w:jc w:val="right"/>
        </w:trPr>
        <w:tc>
          <w:tcPr>
            <w:tcW w:w="2650" w:type="dxa"/>
            <w:vMerge w:val="restart"/>
          </w:tcPr>
          <w:p w:rsidR="00643E66" w:rsidRDefault="00643E66">
            <w:pPr>
              <w:pStyle w:val="TableParagraph"/>
              <w:rPr>
                <w:sz w:val="28"/>
              </w:rPr>
            </w:pPr>
          </w:p>
        </w:tc>
        <w:tc>
          <w:tcPr>
            <w:tcW w:w="2826" w:type="dxa"/>
            <w:tcBorders>
              <w:bottom w:val="nil"/>
            </w:tcBorders>
          </w:tcPr>
          <w:p w:rsidR="00643E66" w:rsidRDefault="00643E66">
            <w:pPr>
              <w:pStyle w:val="TableParagraph"/>
              <w:spacing w:line="302" w:lineRule="exact"/>
              <w:ind w:left="107"/>
              <w:rPr>
                <w:b/>
                <w:sz w:val="28"/>
              </w:rPr>
            </w:pPr>
            <w:r>
              <w:rPr>
                <w:b/>
                <w:sz w:val="28"/>
              </w:rPr>
              <w:t>Тема 2.</w:t>
            </w:r>
          </w:p>
        </w:tc>
        <w:tc>
          <w:tcPr>
            <w:tcW w:w="6110" w:type="dxa"/>
          </w:tcPr>
          <w:p w:rsidR="00643E66" w:rsidRDefault="00643E66">
            <w:pPr>
              <w:pStyle w:val="TableParagraph"/>
              <w:spacing w:line="302" w:lineRule="exact"/>
              <w:ind w:left="423"/>
              <w:rPr>
                <w:b/>
                <w:sz w:val="28"/>
              </w:rPr>
            </w:pPr>
            <w:r>
              <w:rPr>
                <w:b/>
                <w:sz w:val="28"/>
              </w:rPr>
              <w:t>Виды работ по учебной практике</w:t>
            </w:r>
          </w:p>
        </w:tc>
        <w:tc>
          <w:tcPr>
            <w:tcW w:w="1991" w:type="dxa"/>
          </w:tcPr>
          <w:p w:rsidR="00643E66" w:rsidRDefault="00643E66">
            <w:pPr>
              <w:pStyle w:val="TableParagraph"/>
              <w:rPr>
                <w:sz w:val="24"/>
              </w:rPr>
            </w:pPr>
          </w:p>
        </w:tc>
        <w:tc>
          <w:tcPr>
            <w:tcW w:w="1494" w:type="dxa"/>
            <w:tcBorders>
              <w:right w:val="nil"/>
            </w:tcBorders>
            <w:shd w:val="clear" w:color="auto" w:fill="C0C0C0"/>
          </w:tcPr>
          <w:p w:rsidR="00643E66" w:rsidRDefault="00643E66">
            <w:pPr>
              <w:pStyle w:val="TableParagraph"/>
              <w:rPr>
                <w:sz w:val="24"/>
              </w:rPr>
            </w:pPr>
          </w:p>
        </w:tc>
      </w:tr>
      <w:tr w:rsidR="00643E66">
        <w:trPr>
          <w:trHeight w:val="310"/>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1" w:lineRule="exact"/>
              <w:ind w:left="107"/>
              <w:rPr>
                <w:sz w:val="28"/>
              </w:rPr>
            </w:pPr>
            <w:r>
              <w:rPr>
                <w:sz w:val="28"/>
              </w:rPr>
              <w:t>Рабочие места и</w:t>
            </w:r>
          </w:p>
        </w:tc>
        <w:tc>
          <w:tcPr>
            <w:tcW w:w="6110" w:type="dxa"/>
            <w:tcBorders>
              <w:bottom w:val="nil"/>
            </w:tcBorders>
          </w:tcPr>
          <w:p w:rsidR="00643E66" w:rsidRDefault="00643E66">
            <w:pPr>
              <w:pStyle w:val="TableParagraph"/>
              <w:spacing w:line="290" w:lineRule="exact"/>
              <w:ind w:left="106"/>
              <w:rPr>
                <w:sz w:val="28"/>
              </w:rPr>
            </w:pPr>
            <w:r>
              <w:rPr>
                <w:sz w:val="28"/>
              </w:rPr>
              <w:t>-Проведение работ с соблюдением требований</w:t>
            </w:r>
          </w:p>
        </w:tc>
        <w:tc>
          <w:tcPr>
            <w:tcW w:w="1991" w:type="dxa"/>
            <w:tcBorders>
              <w:bottom w:val="nil"/>
            </w:tcBorders>
          </w:tcPr>
          <w:p w:rsidR="00643E66" w:rsidRDefault="00643E66">
            <w:pPr>
              <w:pStyle w:val="TableParagraph"/>
              <w:spacing w:line="290" w:lineRule="exact"/>
              <w:ind w:left="2"/>
              <w:jc w:val="center"/>
              <w:rPr>
                <w:i/>
                <w:sz w:val="28"/>
              </w:rPr>
            </w:pPr>
            <w:r>
              <w:rPr>
                <w:i/>
                <w:sz w:val="28"/>
              </w:rPr>
              <w:t>6</w:t>
            </w:r>
          </w:p>
        </w:tc>
        <w:tc>
          <w:tcPr>
            <w:tcW w:w="1494" w:type="dxa"/>
            <w:tcBorders>
              <w:bottom w:val="nil"/>
              <w:right w:val="nil"/>
            </w:tcBorders>
            <w:shd w:val="clear" w:color="auto" w:fill="C0C0C0"/>
          </w:tcPr>
          <w:p w:rsidR="00643E66" w:rsidRDefault="00643E66">
            <w:pPr>
              <w:pStyle w:val="TableParagraph"/>
              <w:spacing w:line="290" w:lineRule="exact"/>
              <w:ind w:right="495"/>
              <w:jc w:val="right"/>
              <w:rPr>
                <w:sz w:val="28"/>
              </w:rPr>
            </w:pPr>
            <w:r>
              <w:rPr>
                <w:sz w:val="28"/>
              </w:rPr>
              <w:t>3</w:t>
            </w: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функциональные</w:t>
            </w:r>
          </w:p>
        </w:tc>
        <w:tc>
          <w:tcPr>
            <w:tcW w:w="6110" w:type="dxa"/>
            <w:tcBorders>
              <w:top w:val="nil"/>
              <w:bottom w:val="nil"/>
            </w:tcBorders>
          </w:tcPr>
          <w:p w:rsidR="00643E66" w:rsidRDefault="00643E66">
            <w:pPr>
              <w:pStyle w:val="TableParagraph"/>
              <w:spacing w:line="292" w:lineRule="exact"/>
              <w:ind w:left="106"/>
              <w:rPr>
                <w:sz w:val="28"/>
              </w:rPr>
            </w:pPr>
            <w:r>
              <w:rPr>
                <w:sz w:val="28"/>
              </w:rPr>
              <w:t>охраны труда, противопожарной и</w:t>
            </w:r>
          </w:p>
        </w:tc>
        <w:tc>
          <w:tcPr>
            <w:tcW w:w="1991" w:type="dxa"/>
            <w:tcBorders>
              <w:top w:val="nil"/>
              <w:bottom w:val="nil"/>
            </w:tcBorders>
          </w:tcPr>
          <w:p w:rsidR="00643E66" w:rsidRDefault="00643E66">
            <w:pPr>
              <w:pStyle w:val="TableParagraph"/>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обязанности</w:t>
            </w:r>
          </w:p>
        </w:tc>
        <w:tc>
          <w:tcPr>
            <w:tcW w:w="6110" w:type="dxa"/>
            <w:tcBorders>
              <w:top w:val="nil"/>
              <w:bottom w:val="nil"/>
            </w:tcBorders>
          </w:tcPr>
          <w:p w:rsidR="00643E66" w:rsidRDefault="00643E66">
            <w:pPr>
              <w:pStyle w:val="TableParagraph"/>
              <w:spacing w:line="292" w:lineRule="exact"/>
              <w:ind w:left="106"/>
              <w:rPr>
                <w:sz w:val="28"/>
              </w:rPr>
            </w:pPr>
            <w:r>
              <w:rPr>
                <w:sz w:val="28"/>
              </w:rPr>
              <w:t>инфекционной безопасности</w:t>
            </w:r>
          </w:p>
        </w:tc>
        <w:tc>
          <w:tcPr>
            <w:tcW w:w="1991" w:type="dxa"/>
            <w:tcBorders>
              <w:top w:val="nil"/>
              <w:bottom w:val="nil"/>
            </w:tcBorders>
          </w:tcPr>
          <w:p w:rsidR="00643E66" w:rsidRDefault="00643E66">
            <w:pPr>
              <w:pStyle w:val="TableParagraph"/>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3"/>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4" w:lineRule="exact"/>
              <w:ind w:left="107"/>
              <w:rPr>
                <w:sz w:val="28"/>
              </w:rPr>
            </w:pPr>
            <w:r>
              <w:rPr>
                <w:sz w:val="28"/>
              </w:rPr>
              <w:t>медицинской сестры</w:t>
            </w:r>
          </w:p>
        </w:tc>
        <w:tc>
          <w:tcPr>
            <w:tcW w:w="6110" w:type="dxa"/>
            <w:tcBorders>
              <w:top w:val="nil"/>
              <w:bottom w:val="nil"/>
            </w:tcBorders>
          </w:tcPr>
          <w:p w:rsidR="00643E66" w:rsidRDefault="00643E66">
            <w:pPr>
              <w:pStyle w:val="TableParagraph"/>
              <w:spacing w:line="294" w:lineRule="exact"/>
              <w:ind w:left="106"/>
              <w:rPr>
                <w:sz w:val="28"/>
              </w:rPr>
            </w:pPr>
            <w:r>
              <w:rPr>
                <w:sz w:val="28"/>
              </w:rPr>
              <w:t>-Изучение функциональных обязанностей</w:t>
            </w:r>
          </w:p>
        </w:tc>
        <w:tc>
          <w:tcPr>
            <w:tcW w:w="1991" w:type="dxa"/>
            <w:tcBorders>
              <w:top w:val="nil"/>
              <w:bottom w:val="nil"/>
            </w:tcBorders>
          </w:tcPr>
          <w:p w:rsidR="00643E66" w:rsidRDefault="00643E66">
            <w:pPr>
              <w:pStyle w:val="TableParagraph"/>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22"/>
          <w:jc w:val="right"/>
        </w:trPr>
        <w:tc>
          <w:tcPr>
            <w:tcW w:w="2650" w:type="dxa"/>
            <w:vMerge/>
            <w:tcBorders>
              <w:top w:val="nil"/>
            </w:tcBorders>
          </w:tcPr>
          <w:p w:rsidR="00643E66" w:rsidRDefault="00643E66">
            <w:pPr>
              <w:rPr>
                <w:sz w:val="2"/>
                <w:szCs w:val="2"/>
              </w:rPr>
            </w:pPr>
          </w:p>
        </w:tc>
        <w:tc>
          <w:tcPr>
            <w:tcW w:w="2826" w:type="dxa"/>
            <w:tcBorders>
              <w:top w:val="nil"/>
            </w:tcBorders>
          </w:tcPr>
          <w:p w:rsidR="00643E66" w:rsidRDefault="00643E66">
            <w:pPr>
              <w:pStyle w:val="TableParagraph"/>
              <w:spacing w:line="302" w:lineRule="exact"/>
              <w:ind w:left="107"/>
              <w:rPr>
                <w:sz w:val="28"/>
              </w:rPr>
            </w:pPr>
            <w:r>
              <w:rPr>
                <w:sz w:val="28"/>
              </w:rPr>
              <w:t>ОАРИТ</w:t>
            </w:r>
          </w:p>
        </w:tc>
        <w:tc>
          <w:tcPr>
            <w:tcW w:w="6110" w:type="dxa"/>
            <w:tcBorders>
              <w:top w:val="nil"/>
            </w:tcBorders>
          </w:tcPr>
          <w:p w:rsidR="00643E66" w:rsidRDefault="00643E66">
            <w:pPr>
              <w:pStyle w:val="TableParagraph"/>
              <w:spacing w:line="302" w:lineRule="exact"/>
              <w:ind w:left="106"/>
              <w:rPr>
                <w:sz w:val="28"/>
              </w:rPr>
            </w:pPr>
            <w:r>
              <w:rPr>
                <w:sz w:val="28"/>
              </w:rPr>
              <w:t>медицинской сестры ОАРИТ</w:t>
            </w:r>
          </w:p>
        </w:tc>
        <w:tc>
          <w:tcPr>
            <w:tcW w:w="1991" w:type="dxa"/>
            <w:tcBorders>
              <w:top w:val="nil"/>
            </w:tcBorders>
          </w:tcPr>
          <w:p w:rsidR="00643E66" w:rsidRDefault="00643E66">
            <w:pPr>
              <w:pStyle w:val="TableParagraph"/>
              <w:rPr>
                <w:sz w:val="24"/>
              </w:rPr>
            </w:pPr>
          </w:p>
        </w:tc>
        <w:tc>
          <w:tcPr>
            <w:tcW w:w="1494" w:type="dxa"/>
            <w:tcBorders>
              <w:top w:val="nil"/>
              <w:right w:val="nil"/>
            </w:tcBorders>
            <w:shd w:val="clear" w:color="auto" w:fill="C0C0C0"/>
          </w:tcPr>
          <w:p w:rsidR="00643E66" w:rsidRDefault="00643E66">
            <w:pPr>
              <w:pStyle w:val="TableParagraph"/>
              <w:rPr>
                <w:sz w:val="24"/>
              </w:rPr>
            </w:pPr>
          </w:p>
        </w:tc>
      </w:tr>
    </w:tbl>
    <w:p w:rsidR="00643E66" w:rsidRDefault="00643E66">
      <w:pPr>
        <w:rPr>
          <w:sz w:val="24"/>
        </w:rPr>
        <w:sectPr w:rsidR="00643E66">
          <w:footerReference w:type="default" r:id="rId9"/>
          <w:pgSz w:w="16840" w:h="11910" w:orient="landscape"/>
          <w:pgMar w:top="1100" w:right="0" w:bottom="1160" w:left="1660" w:header="0" w:footer="974" w:gutter="0"/>
          <w:pgNumType w:start="4"/>
          <w:cols w:space="720"/>
        </w:sectPr>
      </w:pPr>
    </w:p>
    <w:p w:rsidR="00643E66" w:rsidRDefault="00643E66">
      <w:pPr>
        <w:pStyle w:val="BodyText"/>
        <w:spacing w:before="6" w:after="1"/>
        <w:rPr>
          <w:b/>
          <w:sz w:val="9"/>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0"/>
        <w:gridCol w:w="2826"/>
        <w:gridCol w:w="6110"/>
        <w:gridCol w:w="1991"/>
        <w:gridCol w:w="1494"/>
      </w:tblGrid>
      <w:tr w:rsidR="00643E66">
        <w:trPr>
          <w:trHeight w:val="315"/>
          <w:jc w:val="right"/>
        </w:trPr>
        <w:tc>
          <w:tcPr>
            <w:tcW w:w="2650" w:type="dxa"/>
            <w:vMerge w:val="restart"/>
          </w:tcPr>
          <w:p w:rsidR="00643E66" w:rsidRDefault="00643E66">
            <w:pPr>
              <w:pStyle w:val="TableParagraph"/>
              <w:rPr>
                <w:sz w:val="28"/>
              </w:rPr>
            </w:pPr>
          </w:p>
        </w:tc>
        <w:tc>
          <w:tcPr>
            <w:tcW w:w="2826" w:type="dxa"/>
            <w:vMerge w:val="restart"/>
          </w:tcPr>
          <w:p w:rsidR="00643E66" w:rsidRDefault="00643E66">
            <w:pPr>
              <w:pStyle w:val="TableParagraph"/>
              <w:rPr>
                <w:sz w:val="28"/>
              </w:rPr>
            </w:pPr>
          </w:p>
        </w:tc>
        <w:tc>
          <w:tcPr>
            <w:tcW w:w="6110" w:type="dxa"/>
            <w:tcBorders>
              <w:bottom w:val="nil"/>
            </w:tcBorders>
          </w:tcPr>
          <w:p w:rsidR="00643E66" w:rsidRDefault="00643E66">
            <w:pPr>
              <w:pStyle w:val="TableParagraph"/>
              <w:spacing w:line="296" w:lineRule="exact"/>
              <w:ind w:left="106"/>
              <w:rPr>
                <w:sz w:val="28"/>
              </w:rPr>
            </w:pPr>
            <w:r>
              <w:rPr>
                <w:sz w:val="28"/>
              </w:rPr>
              <w:t>-Осуществление подготовки рабочего места под</w:t>
            </w:r>
          </w:p>
        </w:tc>
        <w:tc>
          <w:tcPr>
            <w:tcW w:w="1991" w:type="dxa"/>
            <w:vMerge w:val="restart"/>
          </w:tcPr>
          <w:p w:rsidR="00643E66" w:rsidRDefault="00643E66">
            <w:pPr>
              <w:pStyle w:val="TableParagraph"/>
              <w:rPr>
                <w:sz w:val="28"/>
              </w:rPr>
            </w:pPr>
          </w:p>
        </w:tc>
        <w:tc>
          <w:tcPr>
            <w:tcW w:w="1494" w:type="dxa"/>
            <w:vMerge w:val="restart"/>
            <w:tcBorders>
              <w:right w:val="nil"/>
            </w:tcBorders>
            <w:shd w:val="clear" w:color="auto" w:fill="C0C0C0"/>
          </w:tcPr>
          <w:p w:rsidR="00643E66" w:rsidRDefault="00643E66">
            <w:pPr>
              <w:pStyle w:val="TableParagraph"/>
              <w:rPr>
                <w:sz w:val="28"/>
              </w:rPr>
            </w:pPr>
          </w:p>
        </w:tc>
      </w:tr>
      <w:tr w:rsidR="00643E66">
        <w:trPr>
          <w:trHeight w:val="298"/>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78" w:lineRule="exact"/>
              <w:ind w:left="106"/>
              <w:rPr>
                <w:sz w:val="28"/>
              </w:rPr>
            </w:pPr>
            <w:r>
              <w:rPr>
                <w:sz w:val="28"/>
              </w:rPr>
              <w:t>руководством медицинской сестры ОАРИТ.</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282"/>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63" w:lineRule="exact"/>
              <w:ind w:left="106"/>
              <w:rPr>
                <w:sz w:val="28"/>
              </w:rPr>
            </w:pPr>
            <w:r>
              <w:rPr>
                <w:sz w:val="28"/>
              </w:rPr>
              <w:t>-Ознакомление с оборудованием и аппаратурой</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293"/>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74" w:lineRule="exact"/>
              <w:ind w:left="106"/>
              <w:rPr>
                <w:sz w:val="28"/>
              </w:rPr>
            </w:pPr>
            <w:r>
              <w:rPr>
                <w:sz w:val="28"/>
              </w:rPr>
              <w:t>ОАРИТ.</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09"/>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89" w:lineRule="exact"/>
              <w:ind w:left="106"/>
              <w:rPr>
                <w:sz w:val="28"/>
              </w:rPr>
            </w:pPr>
            <w:r>
              <w:rPr>
                <w:sz w:val="28"/>
              </w:rPr>
              <w:t>-Составление планов сестринского ухода.</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tabs>
                <w:tab w:val="left" w:pos="2896"/>
                <w:tab w:val="left" w:pos="5310"/>
              </w:tabs>
              <w:spacing w:line="292" w:lineRule="exact"/>
              <w:ind w:left="106"/>
              <w:rPr>
                <w:sz w:val="28"/>
              </w:rPr>
            </w:pPr>
            <w:r>
              <w:rPr>
                <w:sz w:val="28"/>
              </w:rPr>
              <w:t>-Осуществление</w:t>
            </w:r>
            <w:r>
              <w:rPr>
                <w:sz w:val="28"/>
              </w:rPr>
              <w:tab/>
              <w:t>сестринского</w:t>
            </w:r>
            <w:r>
              <w:rPr>
                <w:sz w:val="28"/>
              </w:rPr>
              <w:tab/>
              <w:t>ухода</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tabs>
                <w:tab w:val="left" w:pos="1847"/>
                <w:tab w:val="left" w:pos="3391"/>
                <w:tab w:val="left" w:pos="5144"/>
              </w:tabs>
              <w:spacing w:line="292" w:lineRule="exact"/>
              <w:ind w:left="106"/>
              <w:rPr>
                <w:sz w:val="28"/>
              </w:rPr>
            </w:pPr>
            <w:r>
              <w:rPr>
                <w:sz w:val="28"/>
              </w:rPr>
              <w:t>(проведение</w:t>
            </w:r>
            <w:r>
              <w:rPr>
                <w:sz w:val="28"/>
              </w:rPr>
              <w:tab/>
              <w:t>первичной</w:t>
            </w:r>
            <w:r>
              <w:rPr>
                <w:sz w:val="28"/>
              </w:rPr>
              <w:tab/>
              <w:t>сестринской</w:t>
            </w:r>
            <w:r>
              <w:rPr>
                <w:sz w:val="28"/>
              </w:rPr>
              <w:tab/>
              <w:t>оценки</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3"/>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93" w:lineRule="exact"/>
              <w:ind w:left="106"/>
              <w:rPr>
                <w:sz w:val="28"/>
              </w:rPr>
            </w:pPr>
            <w:r>
              <w:rPr>
                <w:sz w:val="28"/>
              </w:rPr>
              <w:t>пациента, интерпретация подученных данных,</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3"/>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tabs>
                <w:tab w:val="left" w:pos="2053"/>
                <w:tab w:val="left" w:pos="3916"/>
                <w:tab w:val="left" w:pos="4942"/>
              </w:tabs>
              <w:spacing w:line="293" w:lineRule="exact"/>
              <w:ind w:left="106"/>
              <w:rPr>
                <w:sz w:val="28"/>
              </w:rPr>
            </w:pPr>
            <w:r>
              <w:rPr>
                <w:sz w:val="28"/>
              </w:rPr>
              <w:t>планирование</w:t>
            </w:r>
            <w:r>
              <w:rPr>
                <w:sz w:val="28"/>
              </w:rPr>
              <w:tab/>
              <w:t>сестринского</w:t>
            </w:r>
            <w:r>
              <w:rPr>
                <w:sz w:val="28"/>
              </w:rPr>
              <w:tab/>
              <w:t>ухода,</w:t>
            </w:r>
            <w:r>
              <w:rPr>
                <w:sz w:val="28"/>
              </w:rPr>
              <w:tab/>
              <w:t>итоговая</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92" w:lineRule="exact"/>
              <w:ind w:left="106"/>
              <w:rPr>
                <w:sz w:val="28"/>
              </w:rPr>
            </w:pPr>
            <w:r>
              <w:rPr>
                <w:sz w:val="28"/>
              </w:rPr>
              <w:t>оценка достигнутого).</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tabs>
                <w:tab w:val="left" w:pos="1680"/>
                <w:tab w:val="left" w:pos="2306"/>
                <w:tab w:val="left" w:pos="4202"/>
                <w:tab w:val="left" w:pos="5845"/>
              </w:tabs>
              <w:spacing w:line="292" w:lineRule="exact"/>
              <w:ind w:left="106"/>
              <w:rPr>
                <w:sz w:val="28"/>
              </w:rPr>
            </w:pPr>
            <w:r>
              <w:rPr>
                <w:sz w:val="28"/>
              </w:rPr>
              <w:t>-Участие</w:t>
            </w:r>
            <w:r>
              <w:rPr>
                <w:sz w:val="28"/>
              </w:rPr>
              <w:tab/>
              <w:t>в</w:t>
            </w:r>
            <w:r>
              <w:rPr>
                <w:sz w:val="28"/>
              </w:rPr>
              <w:tab/>
              <w:t>проведении</w:t>
            </w:r>
            <w:r>
              <w:rPr>
                <w:sz w:val="28"/>
              </w:rPr>
              <w:tab/>
              <w:t>лечебных</w:t>
            </w:r>
            <w:r>
              <w:rPr>
                <w:sz w:val="28"/>
              </w:rPr>
              <w:tab/>
              <w:t>и</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bottom w:val="nil"/>
            </w:tcBorders>
          </w:tcPr>
          <w:p w:rsidR="00643E66" w:rsidRDefault="00643E66">
            <w:pPr>
              <w:pStyle w:val="TableParagraph"/>
              <w:spacing w:line="292" w:lineRule="exact"/>
              <w:ind w:left="106"/>
              <w:rPr>
                <w:sz w:val="28"/>
              </w:rPr>
            </w:pPr>
            <w:r>
              <w:rPr>
                <w:sz w:val="28"/>
              </w:rPr>
              <w:t>диагностических процедур.</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7"/>
          <w:jc w:val="right"/>
        </w:trPr>
        <w:tc>
          <w:tcPr>
            <w:tcW w:w="2650" w:type="dxa"/>
            <w:vMerge/>
            <w:tcBorders>
              <w:top w:val="nil"/>
            </w:tcBorders>
          </w:tcPr>
          <w:p w:rsidR="00643E66" w:rsidRDefault="00643E66">
            <w:pPr>
              <w:rPr>
                <w:sz w:val="2"/>
                <w:szCs w:val="2"/>
              </w:rPr>
            </w:pPr>
          </w:p>
        </w:tc>
        <w:tc>
          <w:tcPr>
            <w:tcW w:w="2826" w:type="dxa"/>
            <w:vMerge/>
            <w:tcBorders>
              <w:top w:val="nil"/>
            </w:tcBorders>
          </w:tcPr>
          <w:p w:rsidR="00643E66" w:rsidRDefault="00643E66">
            <w:pPr>
              <w:rPr>
                <w:sz w:val="2"/>
                <w:szCs w:val="2"/>
              </w:rPr>
            </w:pPr>
          </w:p>
        </w:tc>
        <w:tc>
          <w:tcPr>
            <w:tcW w:w="6110" w:type="dxa"/>
            <w:tcBorders>
              <w:top w:val="nil"/>
            </w:tcBorders>
          </w:tcPr>
          <w:p w:rsidR="00643E66" w:rsidRDefault="00643E66">
            <w:pPr>
              <w:pStyle w:val="TableParagraph"/>
              <w:spacing w:line="298" w:lineRule="exact"/>
              <w:ind w:left="106"/>
              <w:rPr>
                <w:sz w:val="28"/>
              </w:rPr>
            </w:pPr>
            <w:r>
              <w:rPr>
                <w:sz w:val="28"/>
              </w:rPr>
              <w:t>-Оформление медицинской документации</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23"/>
          <w:jc w:val="right"/>
        </w:trPr>
        <w:tc>
          <w:tcPr>
            <w:tcW w:w="2650" w:type="dxa"/>
            <w:vMerge w:val="restart"/>
          </w:tcPr>
          <w:p w:rsidR="00643E66" w:rsidRDefault="00643E66">
            <w:pPr>
              <w:pStyle w:val="TableParagraph"/>
              <w:rPr>
                <w:sz w:val="28"/>
              </w:rPr>
            </w:pPr>
          </w:p>
        </w:tc>
        <w:tc>
          <w:tcPr>
            <w:tcW w:w="2826" w:type="dxa"/>
            <w:tcBorders>
              <w:bottom w:val="nil"/>
            </w:tcBorders>
          </w:tcPr>
          <w:p w:rsidR="00643E66" w:rsidRDefault="00643E66">
            <w:pPr>
              <w:pStyle w:val="TableParagraph"/>
              <w:spacing w:line="303" w:lineRule="exact"/>
              <w:ind w:left="107"/>
              <w:rPr>
                <w:b/>
                <w:sz w:val="28"/>
              </w:rPr>
            </w:pPr>
            <w:r>
              <w:rPr>
                <w:b/>
                <w:sz w:val="28"/>
              </w:rPr>
              <w:t>Тема 3.</w:t>
            </w:r>
          </w:p>
        </w:tc>
        <w:tc>
          <w:tcPr>
            <w:tcW w:w="6110" w:type="dxa"/>
          </w:tcPr>
          <w:p w:rsidR="00643E66" w:rsidRDefault="00643E66">
            <w:pPr>
              <w:pStyle w:val="TableParagraph"/>
              <w:spacing w:line="304" w:lineRule="exact"/>
              <w:ind w:left="423"/>
              <w:rPr>
                <w:b/>
                <w:sz w:val="28"/>
              </w:rPr>
            </w:pPr>
            <w:r>
              <w:rPr>
                <w:b/>
                <w:sz w:val="28"/>
              </w:rPr>
              <w:t>Виды работ по учебной практике</w:t>
            </w:r>
          </w:p>
        </w:tc>
        <w:tc>
          <w:tcPr>
            <w:tcW w:w="1991" w:type="dxa"/>
          </w:tcPr>
          <w:p w:rsidR="00643E66" w:rsidRDefault="00643E66">
            <w:pPr>
              <w:pStyle w:val="TableParagraph"/>
              <w:spacing w:line="304" w:lineRule="exact"/>
              <w:ind w:left="921"/>
              <w:rPr>
                <w:i/>
                <w:sz w:val="28"/>
              </w:rPr>
            </w:pPr>
            <w:r>
              <w:rPr>
                <w:i/>
                <w:sz w:val="28"/>
              </w:rPr>
              <w:t>6</w:t>
            </w:r>
          </w:p>
        </w:tc>
        <w:tc>
          <w:tcPr>
            <w:tcW w:w="1494" w:type="dxa"/>
            <w:vMerge/>
            <w:tcBorders>
              <w:top w:val="nil"/>
              <w:right w:val="nil"/>
            </w:tcBorders>
            <w:shd w:val="clear" w:color="auto" w:fill="C0C0C0"/>
          </w:tcPr>
          <w:p w:rsidR="00643E66" w:rsidRDefault="00643E66">
            <w:pPr>
              <w:rPr>
                <w:sz w:val="2"/>
                <w:szCs w:val="2"/>
              </w:rPr>
            </w:pPr>
          </w:p>
        </w:tc>
      </w:tr>
      <w:tr w:rsidR="00643E66">
        <w:trPr>
          <w:trHeight w:val="310"/>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1" w:lineRule="exact"/>
              <w:ind w:left="107"/>
              <w:rPr>
                <w:sz w:val="28"/>
              </w:rPr>
            </w:pPr>
            <w:r>
              <w:rPr>
                <w:sz w:val="28"/>
              </w:rPr>
              <w:t>Выполнение</w:t>
            </w:r>
          </w:p>
        </w:tc>
        <w:tc>
          <w:tcPr>
            <w:tcW w:w="6110" w:type="dxa"/>
            <w:tcBorders>
              <w:bottom w:val="nil"/>
            </w:tcBorders>
          </w:tcPr>
          <w:p w:rsidR="00643E66" w:rsidRDefault="00643E66">
            <w:pPr>
              <w:pStyle w:val="TableParagraph"/>
              <w:spacing w:line="290" w:lineRule="exact"/>
              <w:ind w:left="106"/>
              <w:rPr>
                <w:sz w:val="28"/>
              </w:rPr>
            </w:pPr>
            <w:r>
              <w:rPr>
                <w:sz w:val="28"/>
              </w:rPr>
              <w:t>-Проведение работ с соблюдением требований</w:t>
            </w:r>
          </w:p>
        </w:tc>
        <w:tc>
          <w:tcPr>
            <w:tcW w:w="1991" w:type="dxa"/>
            <w:vMerge w:val="restart"/>
          </w:tcPr>
          <w:p w:rsidR="00643E66" w:rsidRDefault="00643E66">
            <w:pPr>
              <w:pStyle w:val="TableParagraph"/>
              <w:rPr>
                <w:sz w:val="28"/>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92" w:lineRule="exact"/>
              <w:ind w:left="107"/>
              <w:rPr>
                <w:sz w:val="28"/>
              </w:rPr>
            </w:pPr>
            <w:r>
              <w:rPr>
                <w:sz w:val="28"/>
              </w:rPr>
              <w:t>манипуляций по</w:t>
            </w:r>
          </w:p>
        </w:tc>
        <w:tc>
          <w:tcPr>
            <w:tcW w:w="6110" w:type="dxa"/>
            <w:tcBorders>
              <w:top w:val="nil"/>
              <w:bottom w:val="nil"/>
            </w:tcBorders>
          </w:tcPr>
          <w:p w:rsidR="00643E66" w:rsidRDefault="00643E66">
            <w:pPr>
              <w:pStyle w:val="TableParagraph"/>
              <w:spacing w:line="292" w:lineRule="exact"/>
              <w:ind w:left="106"/>
              <w:rPr>
                <w:sz w:val="28"/>
              </w:rPr>
            </w:pPr>
            <w:r>
              <w:rPr>
                <w:sz w:val="28"/>
              </w:rPr>
              <w:t>охраны труда, противопожарной и</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303"/>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spacing w:line="283" w:lineRule="exact"/>
              <w:ind w:left="107"/>
              <w:rPr>
                <w:sz w:val="28"/>
              </w:rPr>
            </w:pPr>
            <w:r>
              <w:rPr>
                <w:sz w:val="28"/>
              </w:rPr>
              <w:t>назначению врача и</w:t>
            </w:r>
          </w:p>
        </w:tc>
        <w:tc>
          <w:tcPr>
            <w:tcW w:w="6110" w:type="dxa"/>
            <w:tcBorders>
              <w:top w:val="nil"/>
              <w:bottom w:val="nil"/>
            </w:tcBorders>
          </w:tcPr>
          <w:p w:rsidR="00643E66" w:rsidRDefault="00643E66">
            <w:pPr>
              <w:pStyle w:val="TableParagraph"/>
              <w:spacing w:line="283" w:lineRule="exact"/>
              <w:ind w:left="106"/>
              <w:rPr>
                <w:sz w:val="28"/>
              </w:rPr>
            </w:pPr>
            <w:r>
              <w:rPr>
                <w:sz w:val="28"/>
              </w:rPr>
              <w:t>инфекционной безопасности</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649"/>
          <w:jc w:val="right"/>
        </w:trPr>
        <w:tc>
          <w:tcPr>
            <w:tcW w:w="2650" w:type="dxa"/>
            <w:vMerge/>
            <w:tcBorders>
              <w:top w:val="nil"/>
            </w:tcBorders>
          </w:tcPr>
          <w:p w:rsidR="00643E66" w:rsidRDefault="00643E66">
            <w:pPr>
              <w:rPr>
                <w:sz w:val="2"/>
                <w:szCs w:val="2"/>
              </w:rPr>
            </w:pPr>
          </w:p>
        </w:tc>
        <w:tc>
          <w:tcPr>
            <w:tcW w:w="2826" w:type="dxa"/>
            <w:vMerge w:val="restart"/>
            <w:tcBorders>
              <w:top w:val="nil"/>
              <w:bottom w:val="nil"/>
            </w:tcBorders>
          </w:tcPr>
          <w:p w:rsidR="00643E66" w:rsidRDefault="00643E66">
            <w:pPr>
              <w:pStyle w:val="TableParagraph"/>
              <w:spacing w:line="315" w:lineRule="exact"/>
              <w:ind w:left="107"/>
              <w:rPr>
                <w:sz w:val="28"/>
              </w:rPr>
            </w:pPr>
            <w:r>
              <w:rPr>
                <w:sz w:val="28"/>
              </w:rPr>
              <w:t>под руководством</w:t>
            </w:r>
          </w:p>
          <w:p w:rsidR="00643E66" w:rsidRDefault="00643E66">
            <w:pPr>
              <w:pStyle w:val="TableParagraph"/>
              <w:ind w:left="107"/>
              <w:rPr>
                <w:sz w:val="28"/>
              </w:rPr>
            </w:pPr>
            <w:r>
              <w:rPr>
                <w:sz w:val="28"/>
              </w:rPr>
              <w:t>медицинской сестры</w:t>
            </w:r>
          </w:p>
        </w:tc>
        <w:tc>
          <w:tcPr>
            <w:tcW w:w="6110" w:type="dxa"/>
            <w:vMerge w:val="restart"/>
            <w:tcBorders>
              <w:top w:val="nil"/>
              <w:bottom w:val="nil"/>
            </w:tcBorders>
          </w:tcPr>
          <w:p w:rsidR="00643E66" w:rsidRDefault="00643E66">
            <w:pPr>
              <w:pStyle w:val="TableParagraph"/>
              <w:spacing w:before="2" w:line="216" w:lineRule="auto"/>
              <w:ind w:left="106" w:right="226"/>
              <w:rPr>
                <w:sz w:val="28"/>
              </w:rPr>
            </w:pPr>
            <w:r>
              <w:rPr>
                <w:sz w:val="28"/>
              </w:rPr>
              <w:t>-Выполнение манипуляций по назначению врача и под руководством медицинской сестры.</w:t>
            </w:r>
          </w:p>
          <w:p w:rsidR="00643E66" w:rsidRDefault="00643E66">
            <w:pPr>
              <w:pStyle w:val="TableParagraph"/>
              <w:spacing w:before="1" w:line="322" w:lineRule="exact"/>
              <w:ind w:left="106"/>
              <w:rPr>
                <w:sz w:val="28"/>
              </w:rPr>
            </w:pPr>
            <w:r>
              <w:rPr>
                <w:sz w:val="28"/>
              </w:rPr>
              <w:t>-Составление планов сестринского ухода.</w:t>
            </w:r>
          </w:p>
          <w:p w:rsidR="00643E66" w:rsidRDefault="00643E66">
            <w:pPr>
              <w:pStyle w:val="TableParagraph"/>
              <w:tabs>
                <w:tab w:val="left" w:pos="2896"/>
                <w:tab w:val="left" w:pos="5310"/>
              </w:tabs>
              <w:spacing w:line="302" w:lineRule="exact"/>
              <w:ind w:left="106"/>
              <w:rPr>
                <w:sz w:val="28"/>
              </w:rPr>
            </w:pPr>
            <w:r>
              <w:rPr>
                <w:sz w:val="28"/>
              </w:rPr>
              <w:t>-Осуществление</w:t>
            </w:r>
            <w:r>
              <w:rPr>
                <w:sz w:val="28"/>
              </w:rPr>
              <w:tab/>
              <w:t>сестринского</w:t>
            </w:r>
            <w:r>
              <w:rPr>
                <w:sz w:val="28"/>
              </w:rPr>
              <w:tab/>
              <w:t>ухода</w:t>
            </w:r>
          </w:p>
        </w:tc>
        <w:tc>
          <w:tcPr>
            <w:tcW w:w="1991" w:type="dxa"/>
            <w:vMerge/>
            <w:tcBorders>
              <w:top w:val="nil"/>
            </w:tcBorders>
          </w:tcPr>
          <w:p w:rsidR="00643E66" w:rsidRDefault="00643E66">
            <w:pPr>
              <w:rPr>
                <w:sz w:val="2"/>
                <w:szCs w:val="2"/>
              </w:rPr>
            </w:pPr>
          </w:p>
        </w:tc>
        <w:tc>
          <w:tcPr>
            <w:tcW w:w="1494" w:type="dxa"/>
            <w:vMerge/>
            <w:tcBorders>
              <w:top w:val="nil"/>
              <w:right w:val="nil"/>
            </w:tcBorders>
            <w:shd w:val="clear" w:color="auto" w:fill="C0C0C0"/>
          </w:tcPr>
          <w:p w:rsidR="00643E66" w:rsidRDefault="00643E66">
            <w:pPr>
              <w:rPr>
                <w:sz w:val="2"/>
                <w:szCs w:val="2"/>
              </w:rPr>
            </w:pPr>
          </w:p>
        </w:tc>
      </w:tr>
      <w:tr w:rsidR="00643E66">
        <w:trPr>
          <w:trHeight w:val="567"/>
          <w:jc w:val="right"/>
        </w:trPr>
        <w:tc>
          <w:tcPr>
            <w:tcW w:w="2650" w:type="dxa"/>
            <w:vMerge/>
            <w:tcBorders>
              <w:top w:val="nil"/>
            </w:tcBorders>
          </w:tcPr>
          <w:p w:rsidR="00643E66" w:rsidRDefault="00643E66">
            <w:pPr>
              <w:rPr>
                <w:sz w:val="2"/>
                <w:szCs w:val="2"/>
              </w:rPr>
            </w:pPr>
          </w:p>
        </w:tc>
        <w:tc>
          <w:tcPr>
            <w:tcW w:w="2826" w:type="dxa"/>
            <w:vMerge/>
            <w:tcBorders>
              <w:top w:val="nil"/>
              <w:bottom w:val="nil"/>
            </w:tcBorders>
          </w:tcPr>
          <w:p w:rsidR="00643E66" w:rsidRDefault="00643E66">
            <w:pPr>
              <w:rPr>
                <w:sz w:val="2"/>
                <w:szCs w:val="2"/>
              </w:rPr>
            </w:pPr>
          </w:p>
        </w:tc>
        <w:tc>
          <w:tcPr>
            <w:tcW w:w="6110" w:type="dxa"/>
            <w:vMerge/>
            <w:tcBorders>
              <w:top w:val="nil"/>
              <w:bottom w:val="nil"/>
            </w:tcBorders>
          </w:tcPr>
          <w:p w:rsidR="00643E66" w:rsidRDefault="00643E66">
            <w:pPr>
              <w:rPr>
                <w:sz w:val="2"/>
                <w:szCs w:val="2"/>
              </w:rPr>
            </w:pPr>
          </w:p>
        </w:tc>
        <w:tc>
          <w:tcPr>
            <w:tcW w:w="1991" w:type="dxa"/>
            <w:vMerge/>
            <w:tcBorders>
              <w:top w:val="nil"/>
            </w:tcBorders>
          </w:tcPr>
          <w:p w:rsidR="00643E66" w:rsidRDefault="00643E66">
            <w:pPr>
              <w:rPr>
                <w:sz w:val="2"/>
                <w:szCs w:val="2"/>
              </w:rPr>
            </w:pPr>
          </w:p>
        </w:tc>
        <w:tc>
          <w:tcPr>
            <w:tcW w:w="1494" w:type="dxa"/>
            <w:tcBorders>
              <w:bottom w:val="nil"/>
              <w:right w:val="nil"/>
            </w:tcBorders>
            <w:shd w:val="clear" w:color="auto" w:fill="C0C0C0"/>
          </w:tcPr>
          <w:p w:rsidR="00643E66" w:rsidRDefault="00643E66">
            <w:pPr>
              <w:pStyle w:val="TableParagraph"/>
              <w:spacing w:line="317" w:lineRule="exact"/>
              <w:ind w:left="353"/>
              <w:jc w:val="center"/>
              <w:rPr>
                <w:i/>
                <w:sz w:val="28"/>
              </w:rPr>
            </w:pPr>
            <w:r>
              <w:rPr>
                <w:i/>
                <w:sz w:val="28"/>
              </w:rPr>
              <w:t>3</w:t>
            </w: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tabs>
                <w:tab w:val="left" w:pos="1847"/>
                <w:tab w:val="left" w:pos="3391"/>
                <w:tab w:val="left" w:pos="5144"/>
              </w:tabs>
              <w:spacing w:line="292" w:lineRule="exact"/>
              <w:ind w:left="106"/>
              <w:rPr>
                <w:sz w:val="28"/>
              </w:rPr>
            </w:pPr>
            <w:r>
              <w:rPr>
                <w:sz w:val="28"/>
              </w:rPr>
              <w:t>(проведение</w:t>
            </w:r>
            <w:r>
              <w:rPr>
                <w:sz w:val="28"/>
              </w:rPr>
              <w:tab/>
              <w:t>первичной</w:t>
            </w:r>
            <w:r>
              <w:rPr>
                <w:sz w:val="28"/>
              </w:rPr>
              <w:tab/>
              <w:t>сестринской</w:t>
            </w:r>
            <w:r>
              <w:rPr>
                <w:sz w:val="28"/>
              </w:rPr>
              <w:tab/>
              <w:t>оценки</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spacing w:line="292" w:lineRule="exact"/>
              <w:ind w:left="106"/>
              <w:rPr>
                <w:sz w:val="28"/>
              </w:rPr>
            </w:pPr>
            <w:r>
              <w:rPr>
                <w:sz w:val="28"/>
              </w:rPr>
              <w:t>пациента, интерпретация подученных данных,</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3"/>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tabs>
                <w:tab w:val="left" w:pos="2053"/>
                <w:tab w:val="left" w:pos="3916"/>
                <w:tab w:val="left" w:pos="4942"/>
              </w:tabs>
              <w:spacing w:line="293" w:lineRule="exact"/>
              <w:ind w:left="106"/>
              <w:rPr>
                <w:sz w:val="28"/>
              </w:rPr>
            </w:pPr>
            <w:r>
              <w:rPr>
                <w:sz w:val="28"/>
              </w:rPr>
              <w:t>планирование</w:t>
            </w:r>
            <w:r>
              <w:rPr>
                <w:sz w:val="28"/>
              </w:rPr>
              <w:tab/>
              <w:t>сестринского</w:t>
            </w:r>
            <w:r>
              <w:rPr>
                <w:sz w:val="28"/>
              </w:rPr>
              <w:tab/>
              <w:t>ухода,</w:t>
            </w:r>
            <w:r>
              <w:rPr>
                <w:sz w:val="28"/>
              </w:rPr>
              <w:tab/>
              <w:t>итоговая</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3"/>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spacing w:line="293" w:lineRule="exact"/>
              <w:ind w:left="106"/>
              <w:rPr>
                <w:sz w:val="28"/>
              </w:rPr>
            </w:pPr>
            <w:r>
              <w:rPr>
                <w:sz w:val="28"/>
              </w:rPr>
              <w:t>оценка достигнутого).</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tabs>
                <w:tab w:val="left" w:pos="1680"/>
                <w:tab w:val="left" w:pos="2306"/>
                <w:tab w:val="left" w:pos="4202"/>
                <w:tab w:val="left" w:pos="5849"/>
              </w:tabs>
              <w:spacing w:line="292" w:lineRule="exact"/>
              <w:ind w:left="106"/>
              <w:rPr>
                <w:sz w:val="28"/>
              </w:rPr>
            </w:pPr>
            <w:r>
              <w:rPr>
                <w:sz w:val="28"/>
              </w:rPr>
              <w:t>-Участие</w:t>
            </w:r>
            <w:r>
              <w:rPr>
                <w:sz w:val="28"/>
              </w:rPr>
              <w:tab/>
              <w:t>в</w:t>
            </w:r>
            <w:r>
              <w:rPr>
                <w:sz w:val="28"/>
              </w:rPr>
              <w:tab/>
              <w:t>проведении</w:t>
            </w:r>
            <w:r>
              <w:rPr>
                <w:sz w:val="28"/>
              </w:rPr>
              <w:tab/>
              <w:t>лечебных</w:t>
            </w:r>
            <w:r>
              <w:rPr>
                <w:sz w:val="28"/>
              </w:rPr>
              <w:tab/>
              <w:t>и</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1"/>
          <w:jc w:val="right"/>
        </w:trPr>
        <w:tc>
          <w:tcPr>
            <w:tcW w:w="2650" w:type="dxa"/>
            <w:vMerge/>
            <w:tcBorders>
              <w:top w:val="nil"/>
            </w:tcBorders>
          </w:tcPr>
          <w:p w:rsidR="00643E66" w:rsidRDefault="00643E66">
            <w:pPr>
              <w:rPr>
                <w:sz w:val="2"/>
                <w:szCs w:val="2"/>
              </w:rPr>
            </w:pPr>
          </w:p>
        </w:tc>
        <w:tc>
          <w:tcPr>
            <w:tcW w:w="2826" w:type="dxa"/>
            <w:tcBorders>
              <w:top w:val="nil"/>
              <w:bottom w:val="nil"/>
            </w:tcBorders>
          </w:tcPr>
          <w:p w:rsidR="00643E66" w:rsidRDefault="00643E66">
            <w:pPr>
              <w:pStyle w:val="TableParagraph"/>
            </w:pPr>
          </w:p>
        </w:tc>
        <w:tc>
          <w:tcPr>
            <w:tcW w:w="6110" w:type="dxa"/>
            <w:tcBorders>
              <w:top w:val="nil"/>
              <w:bottom w:val="nil"/>
            </w:tcBorders>
          </w:tcPr>
          <w:p w:rsidR="00643E66" w:rsidRDefault="00643E66">
            <w:pPr>
              <w:pStyle w:val="TableParagraph"/>
              <w:spacing w:line="292" w:lineRule="exact"/>
              <w:ind w:left="106"/>
              <w:rPr>
                <w:sz w:val="28"/>
              </w:rPr>
            </w:pPr>
            <w:r>
              <w:rPr>
                <w:sz w:val="28"/>
              </w:rPr>
              <w:t>диагностических процедур.</w:t>
            </w:r>
          </w:p>
        </w:tc>
        <w:tc>
          <w:tcPr>
            <w:tcW w:w="1991" w:type="dxa"/>
            <w:vMerge/>
            <w:tcBorders>
              <w:top w:val="nil"/>
            </w:tcBorders>
          </w:tcPr>
          <w:p w:rsidR="00643E66" w:rsidRDefault="00643E66">
            <w:pPr>
              <w:rPr>
                <w:sz w:val="2"/>
                <w:szCs w:val="2"/>
              </w:rPr>
            </w:pPr>
          </w:p>
        </w:tc>
        <w:tc>
          <w:tcPr>
            <w:tcW w:w="1494" w:type="dxa"/>
            <w:tcBorders>
              <w:top w:val="nil"/>
              <w:bottom w:val="nil"/>
              <w:right w:val="nil"/>
            </w:tcBorders>
            <w:shd w:val="clear" w:color="auto" w:fill="C0C0C0"/>
          </w:tcPr>
          <w:p w:rsidR="00643E66" w:rsidRDefault="00643E66">
            <w:pPr>
              <w:pStyle w:val="TableParagraph"/>
            </w:pPr>
          </w:p>
        </w:tc>
      </w:tr>
      <w:tr w:rsidR="00643E66">
        <w:trPr>
          <w:trHeight w:val="317"/>
          <w:jc w:val="right"/>
        </w:trPr>
        <w:tc>
          <w:tcPr>
            <w:tcW w:w="2650" w:type="dxa"/>
            <w:vMerge/>
            <w:tcBorders>
              <w:top w:val="nil"/>
            </w:tcBorders>
          </w:tcPr>
          <w:p w:rsidR="00643E66" w:rsidRDefault="00643E66">
            <w:pPr>
              <w:rPr>
                <w:sz w:val="2"/>
                <w:szCs w:val="2"/>
              </w:rPr>
            </w:pPr>
          </w:p>
        </w:tc>
        <w:tc>
          <w:tcPr>
            <w:tcW w:w="2826" w:type="dxa"/>
            <w:tcBorders>
              <w:top w:val="nil"/>
            </w:tcBorders>
          </w:tcPr>
          <w:p w:rsidR="00643E66" w:rsidRDefault="00643E66">
            <w:pPr>
              <w:pStyle w:val="TableParagraph"/>
              <w:rPr>
                <w:sz w:val="24"/>
              </w:rPr>
            </w:pPr>
          </w:p>
        </w:tc>
        <w:tc>
          <w:tcPr>
            <w:tcW w:w="6110" w:type="dxa"/>
            <w:tcBorders>
              <w:top w:val="nil"/>
            </w:tcBorders>
          </w:tcPr>
          <w:p w:rsidR="00643E66" w:rsidRDefault="00643E66">
            <w:pPr>
              <w:pStyle w:val="TableParagraph"/>
              <w:spacing w:line="298" w:lineRule="exact"/>
              <w:ind w:left="106"/>
              <w:rPr>
                <w:sz w:val="28"/>
              </w:rPr>
            </w:pPr>
            <w:r>
              <w:rPr>
                <w:sz w:val="28"/>
              </w:rPr>
              <w:t>-Оформление медицинской документации</w:t>
            </w:r>
          </w:p>
        </w:tc>
        <w:tc>
          <w:tcPr>
            <w:tcW w:w="1991" w:type="dxa"/>
            <w:vMerge/>
            <w:tcBorders>
              <w:top w:val="nil"/>
            </w:tcBorders>
          </w:tcPr>
          <w:p w:rsidR="00643E66" w:rsidRDefault="00643E66">
            <w:pPr>
              <w:rPr>
                <w:sz w:val="2"/>
                <w:szCs w:val="2"/>
              </w:rPr>
            </w:pPr>
          </w:p>
        </w:tc>
        <w:tc>
          <w:tcPr>
            <w:tcW w:w="1494" w:type="dxa"/>
            <w:tcBorders>
              <w:top w:val="nil"/>
              <w:right w:val="nil"/>
            </w:tcBorders>
            <w:shd w:val="clear" w:color="auto" w:fill="C0C0C0"/>
          </w:tcPr>
          <w:p w:rsidR="00643E66" w:rsidRDefault="00643E66">
            <w:pPr>
              <w:pStyle w:val="TableParagraph"/>
              <w:rPr>
                <w:sz w:val="24"/>
              </w:rPr>
            </w:pPr>
          </w:p>
        </w:tc>
      </w:tr>
      <w:tr w:rsidR="00643E66">
        <w:trPr>
          <w:trHeight w:val="472"/>
          <w:jc w:val="right"/>
        </w:trPr>
        <w:tc>
          <w:tcPr>
            <w:tcW w:w="2650" w:type="dxa"/>
          </w:tcPr>
          <w:p w:rsidR="00643E66" w:rsidRDefault="00643E66">
            <w:pPr>
              <w:pStyle w:val="TableParagraph"/>
              <w:rPr>
                <w:sz w:val="28"/>
              </w:rPr>
            </w:pPr>
          </w:p>
        </w:tc>
        <w:tc>
          <w:tcPr>
            <w:tcW w:w="2826" w:type="dxa"/>
          </w:tcPr>
          <w:p w:rsidR="00643E66" w:rsidRDefault="00643E66">
            <w:pPr>
              <w:pStyle w:val="TableParagraph"/>
              <w:spacing w:line="320" w:lineRule="exact"/>
              <w:ind w:left="107"/>
              <w:rPr>
                <w:b/>
                <w:sz w:val="28"/>
              </w:rPr>
            </w:pPr>
            <w:r>
              <w:rPr>
                <w:b/>
                <w:sz w:val="28"/>
              </w:rPr>
              <w:t>Тема 4.</w:t>
            </w:r>
          </w:p>
        </w:tc>
        <w:tc>
          <w:tcPr>
            <w:tcW w:w="6110" w:type="dxa"/>
          </w:tcPr>
          <w:p w:rsidR="00643E66" w:rsidRDefault="00643E66">
            <w:pPr>
              <w:pStyle w:val="TableParagraph"/>
              <w:spacing w:line="320" w:lineRule="exact"/>
              <w:ind w:left="423"/>
              <w:rPr>
                <w:b/>
                <w:sz w:val="28"/>
              </w:rPr>
            </w:pPr>
            <w:r>
              <w:rPr>
                <w:b/>
                <w:sz w:val="28"/>
              </w:rPr>
              <w:t>Виды работ учебной практики</w:t>
            </w:r>
          </w:p>
        </w:tc>
        <w:tc>
          <w:tcPr>
            <w:tcW w:w="1991" w:type="dxa"/>
          </w:tcPr>
          <w:p w:rsidR="00643E66" w:rsidRDefault="00643E66">
            <w:pPr>
              <w:pStyle w:val="TableParagraph"/>
              <w:spacing w:line="315" w:lineRule="exact"/>
              <w:ind w:left="921"/>
              <w:rPr>
                <w:i/>
                <w:sz w:val="28"/>
              </w:rPr>
            </w:pPr>
            <w:r>
              <w:rPr>
                <w:i/>
                <w:sz w:val="28"/>
              </w:rPr>
              <w:t>6</w:t>
            </w:r>
          </w:p>
        </w:tc>
        <w:tc>
          <w:tcPr>
            <w:tcW w:w="1494" w:type="dxa"/>
            <w:tcBorders>
              <w:right w:val="nil"/>
            </w:tcBorders>
            <w:shd w:val="clear" w:color="auto" w:fill="C0C0C0"/>
          </w:tcPr>
          <w:p w:rsidR="00643E66" w:rsidRDefault="00643E66">
            <w:pPr>
              <w:pStyle w:val="TableParagraph"/>
              <w:rPr>
                <w:sz w:val="28"/>
              </w:rPr>
            </w:pPr>
          </w:p>
        </w:tc>
      </w:tr>
    </w:tbl>
    <w:p w:rsidR="00643E66" w:rsidRDefault="00643E66">
      <w:pPr>
        <w:rPr>
          <w:sz w:val="28"/>
        </w:rPr>
        <w:sectPr w:rsidR="00643E66">
          <w:pgSz w:w="16840" w:h="11910" w:orient="landscape"/>
          <w:pgMar w:top="1100" w:right="0" w:bottom="1160" w:left="1660" w:header="0" w:footer="974" w:gutter="0"/>
          <w:cols w:space="720"/>
        </w:sectPr>
      </w:pPr>
    </w:p>
    <w:p w:rsidR="00643E66" w:rsidRDefault="00643E66">
      <w:pPr>
        <w:pStyle w:val="BodyText"/>
        <w:spacing w:before="6" w:after="1"/>
        <w:rPr>
          <w:b/>
          <w:sz w:val="9"/>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0"/>
        <w:gridCol w:w="2826"/>
        <w:gridCol w:w="6110"/>
        <w:gridCol w:w="1991"/>
        <w:gridCol w:w="1494"/>
      </w:tblGrid>
      <w:tr w:rsidR="00643E66">
        <w:trPr>
          <w:trHeight w:val="4186"/>
          <w:jc w:val="right"/>
        </w:trPr>
        <w:tc>
          <w:tcPr>
            <w:tcW w:w="2650" w:type="dxa"/>
          </w:tcPr>
          <w:p w:rsidR="00643E66" w:rsidRDefault="00643E66">
            <w:pPr>
              <w:pStyle w:val="TableParagraph"/>
              <w:rPr>
                <w:sz w:val="28"/>
              </w:rPr>
            </w:pPr>
          </w:p>
        </w:tc>
        <w:tc>
          <w:tcPr>
            <w:tcW w:w="2826" w:type="dxa"/>
          </w:tcPr>
          <w:p w:rsidR="00643E66" w:rsidRDefault="00643E66">
            <w:pPr>
              <w:pStyle w:val="TableParagraph"/>
              <w:ind w:left="107" w:right="1053"/>
              <w:rPr>
                <w:sz w:val="28"/>
              </w:rPr>
            </w:pPr>
            <w:r>
              <w:rPr>
                <w:sz w:val="28"/>
              </w:rPr>
              <w:t>Изучение нормативно – правовой</w:t>
            </w:r>
          </w:p>
          <w:p w:rsidR="00643E66" w:rsidRDefault="00643E66">
            <w:pPr>
              <w:pStyle w:val="TableParagraph"/>
              <w:spacing w:line="322" w:lineRule="exact"/>
              <w:ind w:left="107"/>
              <w:rPr>
                <w:sz w:val="28"/>
              </w:rPr>
            </w:pPr>
            <w:r>
              <w:rPr>
                <w:sz w:val="28"/>
              </w:rPr>
              <w:t>документации,</w:t>
            </w:r>
          </w:p>
          <w:p w:rsidR="00643E66" w:rsidRDefault="00643E66">
            <w:pPr>
              <w:pStyle w:val="TableParagraph"/>
              <w:ind w:left="107" w:right="343"/>
              <w:rPr>
                <w:sz w:val="28"/>
              </w:rPr>
            </w:pPr>
            <w:r>
              <w:rPr>
                <w:sz w:val="28"/>
              </w:rPr>
              <w:t>регламентирующей деятельность</w:t>
            </w:r>
          </w:p>
          <w:p w:rsidR="00643E66" w:rsidRDefault="00643E66">
            <w:pPr>
              <w:pStyle w:val="TableParagraph"/>
              <w:ind w:left="107" w:right="217"/>
              <w:rPr>
                <w:sz w:val="28"/>
              </w:rPr>
            </w:pPr>
            <w:r>
              <w:rPr>
                <w:sz w:val="28"/>
              </w:rPr>
              <w:t xml:space="preserve">медицинской </w:t>
            </w:r>
            <w:r>
              <w:rPr>
                <w:spacing w:val="-3"/>
                <w:sz w:val="28"/>
              </w:rPr>
              <w:t xml:space="preserve">сестры </w:t>
            </w:r>
            <w:r>
              <w:rPr>
                <w:sz w:val="28"/>
              </w:rPr>
              <w:t>ОАРИТ.</w:t>
            </w:r>
          </w:p>
          <w:p w:rsidR="00643E66" w:rsidRDefault="00643E66">
            <w:pPr>
              <w:pStyle w:val="TableParagraph"/>
              <w:spacing w:line="242" w:lineRule="auto"/>
              <w:ind w:left="107" w:right="779"/>
              <w:rPr>
                <w:sz w:val="28"/>
              </w:rPr>
            </w:pPr>
            <w:r>
              <w:rPr>
                <w:sz w:val="28"/>
              </w:rPr>
              <w:t xml:space="preserve">Ознакомление </w:t>
            </w:r>
            <w:r>
              <w:rPr>
                <w:spacing w:val="-13"/>
                <w:sz w:val="28"/>
              </w:rPr>
              <w:t xml:space="preserve">с </w:t>
            </w:r>
            <w:r>
              <w:rPr>
                <w:sz w:val="28"/>
              </w:rPr>
              <w:t>учетной</w:t>
            </w:r>
          </w:p>
          <w:p w:rsidR="00643E66" w:rsidRDefault="00643E66">
            <w:pPr>
              <w:pStyle w:val="TableParagraph"/>
              <w:spacing w:line="317" w:lineRule="exact"/>
              <w:ind w:left="107"/>
              <w:rPr>
                <w:sz w:val="28"/>
              </w:rPr>
            </w:pPr>
            <w:r>
              <w:rPr>
                <w:sz w:val="28"/>
              </w:rPr>
              <w:t>документацией</w:t>
            </w:r>
          </w:p>
          <w:p w:rsidR="00643E66" w:rsidRDefault="00643E66">
            <w:pPr>
              <w:pStyle w:val="TableParagraph"/>
              <w:spacing w:line="322" w:lineRule="exact"/>
              <w:ind w:left="107" w:right="328"/>
              <w:rPr>
                <w:sz w:val="28"/>
              </w:rPr>
            </w:pPr>
            <w:r>
              <w:rPr>
                <w:sz w:val="28"/>
              </w:rPr>
              <w:t>ОАРИТ, правилами ее заполнения.</w:t>
            </w:r>
          </w:p>
        </w:tc>
        <w:tc>
          <w:tcPr>
            <w:tcW w:w="6110" w:type="dxa"/>
          </w:tcPr>
          <w:p w:rsidR="00643E66" w:rsidRDefault="00643E66">
            <w:pPr>
              <w:pStyle w:val="TableParagraph"/>
              <w:ind w:left="106" w:right="379"/>
              <w:rPr>
                <w:sz w:val="28"/>
              </w:rPr>
            </w:pPr>
            <w:r>
              <w:rPr>
                <w:sz w:val="28"/>
              </w:rPr>
              <w:t>-Проведение работ с соблюдением требований охраны труда, противопожарной и</w:t>
            </w:r>
          </w:p>
          <w:p w:rsidR="00643E66" w:rsidRDefault="00643E66">
            <w:pPr>
              <w:pStyle w:val="TableParagraph"/>
              <w:spacing w:line="309" w:lineRule="exact"/>
              <w:ind w:left="106"/>
              <w:rPr>
                <w:sz w:val="28"/>
              </w:rPr>
            </w:pPr>
            <w:r>
              <w:rPr>
                <w:sz w:val="28"/>
              </w:rPr>
              <w:t>инфекционной безопасности</w:t>
            </w:r>
          </w:p>
          <w:p w:rsidR="00643E66" w:rsidRDefault="00643E66">
            <w:pPr>
              <w:pStyle w:val="TableParagraph"/>
              <w:spacing w:line="293" w:lineRule="exact"/>
              <w:ind w:left="106"/>
              <w:rPr>
                <w:sz w:val="28"/>
              </w:rPr>
            </w:pPr>
            <w:r>
              <w:rPr>
                <w:sz w:val="28"/>
              </w:rPr>
              <w:t>-Изучение нормативно – правовой</w:t>
            </w:r>
          </w:p>
          <w:p w:rsidR="00643E66" w:rsidRDefault="00643E66">
            <w:pPr>
              <w:pStyle w:val="TableParagraph"/>
              <w:spacing w:before="2" w:line="216" w:lineRule="auto"/>
              <w:ind w:left="106" w:right="138"/>
              <w:rPr>
                <w:sz w:val="28"/>
              </w:rPr>
            </w:pPr>
            <w:r>
              <w:rPr>
                <w:sz w:val="28"/>
              </w:rPr>
              <w:t>документации, регламентирующей деятельность медицинской сестры ОАРИТ.</w:t>
            </w:r>
          </w:p>
          <w:p w:rsidR="00643E66" w:rsidRDefault="00643E66">
            <w:pPr>
              <w:pStyle w:val="TableParagraph"/>
              <w:spacing w:before="1" w:line="216" w:lineRule="auto"/>
              <w:ind w:left="106" w:right="1020"/>
              <w:rPr>
                <w:sz w:val="28"/>
              </w:rPr>
            </w:pPr>
            <w:r>
              <w:rPr>
                <w:sz w:val="28"/>
              </w:rPr>
              <w:t>-Ознакомление с учетной документацией ОАРИТ, правилами ее заполнения.</w:t>
            </w:r>
          </w:p>
          <w:p w:rsidR="00643E66" w:rsidRDefault="00643E66">
            <w:pPr>
              <w:pStyle w:val="TableParagraph"/>
              <w:spacing w:line="322" w:lineRule="exact"/>
              <w:ind w:left="106"/>
              <w:rPr>
                <w:sz w:val="28"/>
              </w:rPr>
            </w:pPr>
            <w:r>
              <w:rPr>
                <w:sz w:val="28"/>
              </w:rPr>
              <w:t>-Оформление медицинской документации</w:t>
            </w:r>
          </w:p>
        </w:tc>
        <w:tc>
          <w:tcPr>
            <w:tcW w:w="1991" w:type="dxa"/>
          </w:tcPr>
          <w:p w:rsidR="00643E66" w:rsidRDefault="00643E66">
            <w:pPr>
              <w:pStyle w:val="TableParagraph"/>
              <w:rPr>
                <w:sz w:val="28"/>
              </w:rPr>
            </w:pPr>
          </w:p>
        </w:tc>
        <w:tc>
          <w:tcPr>
            <w:tcW w:w="1494" w:type="dxa"/>
            <w:tcBorders>
              <w:top w:val="nil"/>
              <w:right w:val="nil"/>
            </w:tcBorders>
            <w:shd w:val="clear" w:color="auto" w:fill="C0C0C0"/>
          </w:tcPr>
          <w:p w:rsidR="00643E66" w:rsidRDefault="00643E66">
            <w:pPr>
              <w:pStyle w:val="TableParagraph"/>
              <w:spacing w:line="315" w:lineRule="exact"/>
              <w:ind w:right="495"/>
              <w:jc w:val="right"/>
              <w:rPr>
                <w:i/>
                <w:sz w:val="28"/>
              </w:rPr>
            </w:pPr>
            <w:r>
              <w:rPr>
                <w:i/>
                <w:sz w:val="28"/>
              </w:rPr>
              <w:t>3</w:t>
            </w:r>
          </w:p>
        </w:tc>
      </w:tr>
      <w:tr w:rsidR="00643E66">
        <w:trPr>
          <w:trHeight w:val="322"/>
          <w:jc w:val="right"/>
        </w:trPr>
        <w:tc>
          <w:tcPr>
            <w:tcW w:w="5476" w:type="dxa"/>
            <w:gridSpan w:val="2"/>
          </w:tcPr>
          <w:p w:rsidR="00643E66" w:rsidRDefault="00643E66">
            <w:pPr>
              <w:pStyle w:val="TableParagraph"/>
              <w:rPr>
                <w:sz w:val="24"/>
              </w:rPr>
            </w:pPr>
          </w:p>
        </w:tc>
        <w:tc>
          <w:tcPr>
            <w:tcW w:w="6110" w:type="dxa"/>
          </w:tcPr>
          <w:p w:rsidR="00643E66" w:rsidRDefault="00643E66">
            <w:pPr>
              <w:pStyle w:val="TableParagraph"/>
              <w:spacing w:line="303" w:lineRule="exact"/>
              <w:ind w:left="423"/>
              <w:rPr>
                <w:b/>
                <w:sz w:val="28"/>
              </w:rPr>
            </w:pPr>
            <w:r>
              <w:rPr>
                <w:b/>
                <w:sz w:val="28"/>
              </w:rPr>
              <w:t>Виды работ по учебной практике</w:t>
            </w:r>
          </w:p>
        </w:tc>
        <w:tc>
          <w:tcPr>
            <w:tcW w:w="1991" w:type="dxa"/>
          </w:tcPr>
          <w:p w:rsidR="00643E66" w:rsidRDefault="00643E66">
            <w:pPr>
              <w:pStyle w:val="TableParagraph"/>
              <w:rPr>
                <w:sz w:val="24"/>
              </w:rPr>
            </w:pPr>
          </w:p>
        </w:tc>
        <w:tc>
          <w:tcPr>
            <w:tcW w:w="1494" w:type="dxa"/>
            <w:tcBorders>
              <w:right w:val="nil"/>
            </w:tcBorders>
            <w:shd w:val="clear" w:color="auto" w:fill="C0C0C0"/>
          </w:tcPr>
          <w:p w:rsidR="00643E66" w:rsidRDefault="00643E66">
            <w:pPr>
              <w:pStyle w:val="TableParagraph"/>
              <w:rPr>
                <w:sz w:val="24"/>
              </w:rPr>
            </w:pPr>
          </w:p>
        </w:tc>
      </w:tr>
      <w:tr w:rsidR="00643E66">
        <w:trPr>
          <w:trHeight w:val="3864"/>
          <w:jc w:val="right"/>
        </w:trPr>
        <w:tc>
          <w:tcPr>
            <w:tcW w:w="2650" w:type="dxa"/>
          </w:tcPr>
          <w:p w:rsidR="00643E66" w:rsidRDefault="00643E66">
            <w:pPr>
              <w:pStyle w:val="TableParagraph"/>
              <w:rPr>
                <w:sz w:val="28"/>
              </w:rPr>
            </w:pPr>
          </w:p>
        </w:tc>
        <w:tc>
          <w:tcPr>
            <w:tcW w:w="2826" w:type="dxa"/>
          </w:tcPr>
          <w:p w:rsidR="00643E66" w:rsidRDefault="00643E66">
            <w:pPr>
              <w:pStyle w:val="TableParagraph"/>
              <w:spacing w:line="271" w:lineRule="exact"/>
              <w:ind w:left="164"/>
              <w:rPr>
                <w:sz w:val="28"/>
              </w:rPr>
            </w:pPr>
            <w:r>
              <w:rPr>
                <w:b/>
                <w:sz w:val="28"/>
              </w:rPr>
              <w:t>Тема5</w:t>
            </w:r>
            <w:r>
              <w:rPr>
                <w:sz w:val="28"/>
              </w:rPr>
              <w:t>.</w:t>
            </w:r>
          </w:p>
          <w:p w:rsidR="00643E66" w:rsidRDefault="00643E66">
            <w:pPr>
              <w:pStyle w:val="TableParagraph"/>
              <w:spacing w:line="289" w:lineRule="exact"/>
              <w:ind w:left="164"/>
              <w:rPr>
                <w:sz w:val="28"/>
              </w:rPr>
            </w:pPr>
            <w:r>
              <w:rPr>
                <w:sz w:val="28"/>
              </w:rPr>
              <w:t>Осуществление</w:t>
            </w:r>
          </w:p>
          <w:p w:rsidR="00643E66" w:rsidRDefault="00643E66">
            <w:pPr>
              <w:pStyle w:val="TableParagraph"/>
              <w:spacing w:line="306" w:lineRule="exact"/>
              <w:ind w:left="164"/>
              <w:rPr>
                <w:sz w:val="28"/>
              </w:rPr>
            </w:pPr>
            <w:r>
              <w:rPr>
                <w:sz w:val="28"/>
              </w:rPr>
              <w:t>сестринского ухода</w:t>
            </w:r>
          </w:p>
        </w:tc>
        <w:tc>
          <w:tcPr>
            <w:tcW w:w="6110" w:type="dxa"/>
          </w:tcPr>
          <w:p w:rsidR="00643E66" w:rsidRDefault="00643E66">
            <w:pPr>
              <w:pStyle w:val="TableParagraph"/>
              <w:ind w:left="106" w:right="379"/>
              <w:rPr>
                <w:sz w:val="28"/>
              </w:rPr>
            </w:pPr>
            <w:r>
              <w:rPr>
                <w:sz w:val="28"/>
              </w:rPr>
              <w:t>-Проведение работ с соблюдением требований охраны труда, противопожарной и</w:t>
            </w:r>
          </w:p>
          <w:p w:rsidR="00643E66" w:rsidRDefault="00643E66">
            <w:pPr>
              <w:pStyle w:val="TableParagraph"/>
              <w:spacing w:line="321" w:lineRule="exact"/>
              <w:ind w:left="106"/>
              <w:rPr>
                <w:sz w:val="28"/>
              </w:rPr>
            </w:pPr>
            <w:r>
              <w:rPr>
                <w:sz w:val="28"/>
              </w:rPr>
              <w:t>инфекционной безопасности</w:t>
            </w:r>
          </w:p>
          <w:p w:rsidR="00643E66" w:rsidRDefault="00643E66">
            <w:pPr>
              <w:pStyle w:val="TableParagraph"/>
              <w:spacing w:line="322" w:lineRule="exact"/>
              <w:ind w:left="106"/>
              <w:rPr>
                <w:sz w:val="28"/>
              </w:rPr>
            </w:pPr>
            <w:r>
              <w:rPr>
                <w:sz w:val="28"/>
              </w:rPr>
              <w:t>-Оформление медицинской документации</w:t>
            </w:r>
          </w:p>
          <w:p w:rsidR="00643E66" w:rsidRDefault="00643E66">
            <w:pPr>
              <w:pStyle w:val="TableParagraph"/>
              <w:spacing w:line="322" w:lineRule="exact"/>
              <w:ind w:left="106"/>
              <w:rPr>
                <w:sz w:val="28"/>
              </w:rPr>
            </w:pPr>
            <w:r>
              <w:rPr>
                <w:sz w:val="28"/>
              </w:rPr>
              <w:t>-Составление планов сестринского ухода.</w:t>
            </w:r>
          </w:p>
          <w:p w:rsidR="00643E66" w:rsidRDefault="00643E66">
            <w:pPr>
              <w:pStyle w:val="TableParagraph"/>
              <w:tabs>
                <w:tab w:val="left" w:pos="2896"/>
                <w:tab w:val="left" w:pos="5310"/>
              </w:tabs>
              <w:ind w:left="106" w:right="100"/>
              <w:jc w:val="both"/>
              <w:rPr>
                <w:sz w:val="28"/>
              </w:rPr>
            </w:pPr>
            <w:r>
              <w:rPr>
                <w:sz w:val="28"/>
              </w:rPr>
              <w:t>-Осуществление</w:t>
            </w:r>
            <w:r>
              <w:rPr>
                <w:sz w:val="28"/>
              </w:rPr>
              <w:tab/>
              <w:t>сестринского</w:t>
            </w:r>
            <w:r>
              <w:rPr>
                <w:sz w:val="28"/>
              </w:rPr>
              <w:tab/>
            </w:r>
            <w:r>
              <w:rPr>
                <w:spacing w:val="-4"/>
                <w:sz w:val="28"/>
              </w:rPr>
              <w:t xml:space="preserve">ухода </w:t>
            </w:r>
            <w:r>
              <w:rPr>
                <w:sz w:val="28"/>
              </w:rPr>
              <w:t>(проведение первичной сестринской оценки пациента, интерпретация подученных данных, планирование сестринского ухода, итоговая оценка</w:t>
            </w:r>
            <w:r>
              <w:rPr>
                <w:spacing w:val="-1"/>
                <w:sz w:val="28"/>
              </w:rPr>
              <w:t xml:space="preserve"> </w:t>
            </w:r>
            <w:r>
              <w:rPr>
                <w:sz w:val="28"/>
              </w:rPr>
              <w:t>достигнутого).</w:t>
            </w:r>
          </w:p>
          <w:p w:rsidR="00643E66" w:rsidRDefault="00643E66">
            <w:pPr>
              <w:pStyle w:val="TableParagraph"/>
              <w:spacing w:line="322" w:lineRule="exact"/>
              <w:ind w:left="106" w:right="101"/>
              <w:jc w:val="both"/>
              <w:rPr>
                <w:sz w:val="28"/>
              </w:rPr>
            </w:pPr>
            <w:r>
              <w:rPr>
                <w:sz w:val="28"/>
              </w:rPr>
              <w:t>-Участие в проведении лечебных и диагностических процедур.</w:t>
            </w:r>
          </w:p>
        </w:tc>
        <w:tc>
          <w:tcPr>
            <w:tcW w:w="1991" w:type="dxa"/>
          </w:tcPr>
          <w:p w:rsidR="00643E66" w:rsidRDefault="00643E66">
            <w:pPr>
              <w:pStyle w:val="TableParagraph"/>
              <w:spacing w:line="315" w:lineRule="exact"/>
              <w:ind w:left="921"/>
              <w:rPr>
                <w:i/>
                <w:sz w:val="28"/>
              </w:rPr>
            </w:pPr>
            <w:r>
              <w:rPr>
                <w:i/>
                <w:sz w:val="28"/>
              </w:rPr>
              <w:t>6</w:t>
            </w:r>
          </w:p>
        </w:tc>
        <w:tc>
          <w:tcPr>
            <w:tcW w:w="1494" w:type="dxa"/>
            <w:tcBorders>
              <w:right w:val="nil"/>
            </w:tcBorders>
            <w:shd w:val="clear" w:color="auto" w:fill="C0C0C0"/>
          </w:tcPr>
          <w:p w:rsidR="00643E66" w:rsidRDefault="00643E66">
            <w:pPr>
              <w:pStyle w:val="TableParagraph"/>
              <w:spacing w:line="315" w:lineRule="exact"/>
              <w:ind w:right="495"/>
              <w:jc w:val="right"/>
              <w:rPr>
                <w:i/>
                <w:sz w:val="28"/>
              </w:rPr>
            </w:pPr>
            <w:r>
              <w:rPr>
                <w:i/>
                <w:sz w:val="28"/>
              </w:rPr>
              <w:t>3</w:t>
            </w:r>
          </w:p>
        </w:tc>
      </w:tr>
      <w:tr w:rsidR="00643E66">
        <w:trPr>
          <w:trHeight w:val="321"/>
          <w:jc w:val="right"/>
        </w:trPr>
        <w:tc>
          <w:tcPr>
            <w:tcW w:w="2650" w:type="dxa"/>
          </w:tcPr>
          <w:p w:rsidR="00643E66" w:rsidRDefault="00643E66">
            <w:pPr>
              <w:pStyle w:val="TableParagraph"/>
              <w:rPr>
                <w:sz w:val="24"/>
              </w:rPr>
            </w:pPr>
          </w:p>
        </w:tc>
        <w:tc>
          <w:tcPr>
            <w:tcW w:w="2826" w:type="dxa"/>
          </w:tcPr>
          <w:p w:rsidR="00643E66" w:rsidRDefault="00643E66">
            <w:pPr>
              <w:pStyle w:val="TableParagraph"/>
              <w:rPr>
                <w:sz w:val="24"/>
              </w:rPr>
            </w:pPr>
          </w:p>
        </w:tc>
        <w:tc>
          <w:tcPr>
            <w:tcW w:w="6110" w:type="dxa"/>
          </w:tcPr>
          <w:p w:rsidR="00643E66" w:rsidRDefault="00643E66">
            <w:pPr>
              <w:pStyle w:val="TableParagraph"/>
              <w:spacing w:line="301" w:lineRule="exact"/>
              <w:ind w:left="106"/>
              <w:rPr>
                <w:b/>
                <w:sz w:val="28"/>
              </w:rPr>
            </w:pPr>
            <w:r>
              <w:rPr>
                <w:b/>
                <w:sz w:val="28"/>
              </w:rPr>
              <w:t>Виды работ по учебной практике</w:t>
            </w:r>
          </w:p>
        </w:tc>
        <w:tc>
          <w:tcPr>
            <w:tcW w:w="1991" w:type="dxa"/>
          </w:tcPr>
          <w:p w:rsidR="00643E66" w:rsidRDefault="00643E66">
            <w:pPr>
              <w:pStyle w:val="TableParagraph"/>
              <w:spacing w:line="301" w:lineRule="exact"/>
              <w:ind w:left="921"/>
              <w:rPr>
                <w:sz w:val="28"/>
              </w:rPr>
            </w:pPr>
            <w:r>
              <w:rPr>
                <w:sz w:val="28"/>
              </w:rPr>
              <w:t>6</w:t>
            </w:r>
          </w:p>
        </w:tc>
        <w:tc>
          <w:tcPr>
            <w:tcW w:w="1494" w:type="dxa"/>
            <w:tcBorders>
              <w:right w:val="nil"/>
            </w:tcBorders>
            <w:shd w:val="clear" w:color="auto" w:fill="C0C0C0"/>
          </w:tcPr>
          <w:p w:rsidR="00643E66" w:rsidRDefault="00643E66">
            <w:pPr>
              <w:pStyle w:val="TableParagraph"/>
              <w:spacing w:line="301" w:lineRule="exact"/>
              <w:ind w:right="495"/>
              <w:jc w:val="right"/>
              <w:rPr>
                <w:i/>
                <w:sz w:val="28"/>
              </w:rPr>
            </w:pPr>
            <w:r>
              <w:rPr>
                <w:i/>
                <w:sz w:val="28"/>
              </w:rPr>
              <w:t>3</w:t>
            </w:r>
          </w:p>
        </w:tc>
      </w:tr>
      <w:tr w:rsidR="00643E66">
        <w:trPr>
          <w:trHeight w:val="645"/>
          <w:jc w:val="right"/>
        </w:trPr>
        <w:tc>
          <w:tcPr>
            <w:tcW w:w="2650" w:type="dxa"/>
          </w:tcPr>
          <w:p w:rsidR="00643E66" w:rsidRDefault="00643E66">
            <w:pPr>
              <w:pStyle w:val="TableParagraph"/>
              <w:rPr>
                <w:sz w:val="28"/>
              </w:rPr>
            </w:pPr>
          </w:p>
        </w:tc>
        <w:tc>
          <w:tcPr>
            <w:tcW w:w="2826" w:type="dxa"/>
          </w:tcPr>
          <w:p w:rsidR="00643E66" w:rsidRDefault="00643E66">
            <w:pPr>
              <w:pStyle w:val="TableParagraph"/>
              <w:spacing w:line="317" w:lineRule="exact"/>
              <w:ind w:left="107"/>
              <w:rPr>
                <w:b/>
                <w:sz w:val="28"/>
              </w:rPr>
            </w:pPr>
            <w:r>
              <w:rPr>
                <w:b/>
                <w:sz w:val="28"/>
              </w:rPr>
              <w:t>Тема 6.</w:t>
            </w:r>
          </w:p>
          <w:p w:rsidR="00643E66" w:rsidRDefault="00643E66">
            <w:pPr>
              <w:pStyle w:val="TableParagraph"/>
              <w:spacing w:line="308" w:lineRule="exact"/>
              <w:ind w:left="107"/>
              <w:rPr>
                <w:sz w:val="28"/>
              </w:rPr>
            </w:pPr>
            <w:r>
              <w:rPr>
                <w:sz w:val="28"/>
              </w:rPr>
              <w:t>Участие в</w:t>
            </w:r>
          </w:p>
        </w:tc>
        <w:tc>
          <w:tcPr>
            <w:tcW w:w="6110" w:type="dxa"/>
          </w:tcPr>
          <w:p w:rsidR="00643E66" w:rsidRDefault="00643E66">
            <w:pPr>
              <w:pStyle w:val="TableParagraph"/>
              <w:spacing w:line="315" w:lineRule="exact"/>
              <w:ind w:left="106"/>
              <w:rPr>
                <w:sz w:val="28"/>
              </w:rPr>
            </w:pPr>
            <w:r>
              <w:rPr>
                <w:sz w:val="28"/>
              </w:rPr>
              <w:t>-Проведение работ с соблюдением требований</w:t>
            </w:r>
          </w:p>
          <w:p w:rsidR="00643E66" w:rsidRDefault="00643E66">
            <w:pPr>
              <w:pStyle w:val="TableParagraph"/>
              <w:spacing w:line="311" w:lineRule="exact"/>
              <w:ind w:left="106"/>
              <w:rPr>
                <w:sz w:val="28"/>
              </w:rPr>
            </w:pPr>
            <w:r>
              <w:rPr>
                <w:sz w:val="28"/>
              </w:rPr>
              <w:t>охраны труда, противопожарной и</w:t>
            </w:r>
          </w:p>
        </w:tc>
        <w:tc>
          <w:tcPr>
            <w:tcW w:w="1991" w:type="dxa"/>
          </w:tcPr>
          <w:p w:rsidR="00643E66" w:rsidRDefault="00643E66">
            <w:pPr>
              <w:pStyle w:val="TableParagraph"/>
              <w:rPr>
                <w:sz w:val="28"/>
              </w:rPr>
            </w:pPr>
          </w:p>
        </w:tc>
        <w:tc>
          <w:tcPr>
            <w:tcW w:w="1494" w:type="dxa"/>
            <w:tcBorders>
              <w:right w:val="nil"/>
            </w:tcBorders>
            <w:shd w:val="clear" w:color="auto" w:fill="C0C0C0"/>
          </w:tcPr>
          <w:p w:rsidR="00643E66" w:rsidRDefault="00643E66">
            <w:pPr>
              <w:pStyle w:val="TableParagraph"/>
              <w:rPr>
                <w:sz w:val="28"/>
              </w:rPr>
            </w:pPr>
          </w:p>
        </w:tc>
      </w:tr>
    </w:tbl>
    <w:p w:rsidR="00643E66" w:rsidRDefault="00643E66">
      <w:pPr>
        <w:rPr>
          <w:sz w:val="28"/>
        </w:rPr>
        <w:sectPr w:rsidR="00643E66">
          <w:pgSz w:w="16840" w:h="11910" w:orient="landscape"/>
          <w:pgMar w:top="1100" w:right="0" w:bottom="1160" w:left="1660" w:header="0" w:footer="974" w:gutter="0"/>
          <w:cols w:space="720"/>
        </w:sectPr>
      </w:pPr>
    </w:p>
    <w:p w:rsidR="00643E66" w:rsidRDefault="00643E66">
      <w:pPr>
        <w:pStyle w:val="BodyText"/>
        <w:spacing w:before="6" w:after="1"/>
        <w:rPr>
          <w:b/>
          <w:sz w:val="9"/>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0"/>
        <w:gridCol w:w="2826"/>
        <w:gridCol w:w="6110"/>
        <w:gridCol w:w="1991"/>
        <w:gridCol w:w="1494"/>
      </w:tblGrid>
      <w:tr w:rsidR="00643E66">
        <w:trPr>
          <w:trHeight w:val="3221"/>
          <w:jc w:val="right"/>
        </w:trPr>
        <w:tc>
          <w:tcPr>
            <w:tcW w:w="2650" w:type="dxa"/>
          </w:tcPr>
          <w:p w:rsidR="00643E66" w:rsidRDefault="00643E66">
            <w:pPr>
              <w:pStyle w:val="TableParagraph"/>
              <w:rPr>
                <w:sz w:val="28"/>
              </w:rPr>
            </w:pPr>
          </w:p>
        </w:tc>
        <w:tc>
          <w:tcPr>
            <w:tcW w:w="2826" w:type="dxa"/>
          </w:tcPr>
          <w:p w:rsidR="00643E66" w:rsidRDefault="00643E66">
            <w:pPr>
              <w:pStyle w:val="TableParagraph"/>
              <w:ind w:left="107" w:right="1286"/>
              <w:rPr>
                <w:sz w:val="28"/>
              </w:rPr>
            </w:pPr>
            <w:r>
              <w:rPr>
                <w:sz w:val="28"/>
              </w:rPr>
              <w:t>проведении лечебных и</w:t>
            </w:r>
          </w:p>
          <w:p w:rsidR="00643E66" w:rsidRDefault="00643E66">
            <w:pPr>
              <w:pStyle w:val="TableParagraph"/>
              <w:spacing w:line="242" w:lineRule="auto"/>
              <w:ind w:left="107" w:right="656"/>
              <w:rPr>
                <w:sz w:val="28"/>
              </w:rPr>
            </w:pPr>
            <w:r>
              <w:rPr>
                <w:sz w:val="28"/>
              </w:rPr>
              <w:t>диагностических процедур.</w:t>
            </w:r>
          </w:p>
        </w:tc>
        <w:tc>
          <w:tcPr>
            <w:tcW w:w="6110" w:type="dxa"/>
          </w:tcPr>
          <w:p w:rsidR="00643E66" w:rsidRDefault="00643E66">
            <w:pPr>
              <w:pStyle w:val="TableParagraph"/>
              <w:spacing w:line="315" w:lineRule="exact"/>
              <w:ind w:left="106"/>
              <w:jc w:val="both"/>
              <w:rPr>
                <w:sz w:val="28"/>
              </w:rPr>
            </w:pPr>
            <w:r>
              <w:rPr>
                <w:sz w:val="28"/>
              </w:rPr>
              <w:t>инфекционной безопасности</w:t>
            </w:r>
          </w:p>
          <w:p w:rsidR="00643E66" w:rsidRDefault="00643E66">
            <w:pPr>
              <w:pStyle w:val="TableParagraph"/>
              <w:spacing w:line="322" w:lineRule="exact"/>
              <w:ind w:left="106"/>
              <w:jc w:val="both"/>
              <w:rPr>
                <w:sz w:val="28"/>
              </w:rPr>
            </w:pPr>
            <w:r>
              <w:rPr>
                <w:sz w:val="28"/>
              </w:rPr>
              <w:t>-Оформление медицинской документации</w:t>
            </w:r>
          </w:p>
          <w:p w:rsidR="00643E66" w:rsidRDefault="00643E66">
            <w:pPr>
              <w:pStyle w:val="TableParagraph"/>
              <w:ind w:left="106"/>
              <w:jc w:val="both"/>
              <w:rPr>
                <w:sz w:val="28"/>
              </w:rPr>
            </w:pPr>
            <w:r>
              <w:rPr>
                <w:sz w:val="28"/>
              </w:rPr>
              <w:t>-Составление планов сестринского ухода.</w:t>
            </w:r>
          </w:p>
          <w:p w:rsidR="00643E66" w:rsidRDefault="00643E66">
            <w:pPr>
              <w:pStyle w:val="TableParagraph"/>
              <w:tabs>
                <w:tab w:val="left" w:pos="2896"/>
                <w:tab w:val="left" w:pos="5310"/>
              </w:tabs>
              <w:spacing w:before="2"/>
              <w:ind w:left="106" w:right="99"/>
              <w:jc w:val="both"/>
              <w:rPr>
                <w:sz w:val="28"/>
              </w:rPr>
            </w:pPr>
            <w:r>
              <w:rPr>
                <w:sz w:val="28"/>
              </w:rPr>
              <w:t>-Осуществление</w:t>
            </w:r>
            <w:r>
              <w:rPr>
                <w:sz w:val="28"/>
              </w:rPr>
              <w:tab/>
              <w:t>сестринского</w:t>
            </w:r>
            <w:r>
              <w:rPr>
                <w:sz w:val="28"/>
              </w:rPr>
              <w:tab/>
            </w:r>
            <w:r>
              <w:rPr>
                <w:spacing w:val="-4"/>
                <w:sz w:val="28"/>
              </w:rPr>
              <w:t xml:space="preserve">ухода </w:t>
            </w:r>
            <w:r>
              <w:rPr>
                <w:sz w:val="28"/>
              </w:rPr>
              <w:t>(проведение первичной сестринской оценки пациента, интерпретация подученных данных, планирование сестринского ухода, итоговая оценка</w:t>
            </w:r>
            <w:r>
              <w:rPr>
                <w:spacing w:val="-1"/>
                <w:sz w:val="28"/>
              </w:rPr>
              <w:t xml:space="preserve"> </w:t>
            </w:r>
            <w:r>
              <w:rPr>
                <w:sz w:val="28"/>
              </w:rPr>
              <w:t>достигнутого).</w:t>
            </w:r>
          </w:p>
          <w:p w:rsidR="00643E66" w:rsidRDefault="00643E66">
            <w:pPr>
              <w:pStyle w:val="TableParagraph"/>
              <w:spacing w:line="324" w:lineRule="exact"/>
              <w:ind w:left="106" w:right="101"/>
              <w:jc w:val="both"/>
              <w:rPr>
                <w:sz w:val="28"/>
              </w:rPr>
            </w:pPr>
            <w:r>
              <w:rPr>
                <w:sz w:val="28"/>
              </w:rPr>
              <w:t>-Участие в проведении лечебных и диагностических процедур.</w:t>
            </w:r>
          </w:p>
        </w:tc>
        <w:tc>
          <w:tcPr>
            <w:tcW w:w="1991" w:type="dxa"/>
          </w:tcPr>
          <w:p w:rsidR="00643E66" w:rsidRDefault="00643E66">
            <w:pPr>
              <w:pStyle w:val="TableParagraph"/>
              <w:rPr>
                <w:sz w:val="28"/>
              </w:rPr>
            </w:pPr>
          </w:p>
        </w:tc>
        <w:tc>
          <w:tcPr>
            <w:tcW w:w="1494" w:type="dxa"/>
            <w:tcBorders>
              <w:top w:val="nil"/>
              <w:right w:val="nil"/>
            </w:tcBorders>
            <w:shd w:val="clear" w:color="auto" w:fill="C0C0C0"/>
          </w:tcPr>
          <w:p w:rsidR="00643E66" w:rsidRDefault="00643E66">
            <w:pPr>
              <w:pStyle w:val="TableParagraph"/>
              <w:rPr>
                <w:sz w:val="28"/>
              </w:rPr>
            </w:pPr>
          </w:p>
        </w:tc>
      </w:tr>
      <w:tr w:rsidR="00643E66">
        <w:trPr>
          <w:trHeight w:val="321"/>
          <w:jc w:val="right"/>
        </w:trPr>
        <w:tc>
          <w:tcPr>
            <w:tcW w:w="2650" w:type="dxa"/>
          </w:tcPr>
          <w:p w:rsidR="00643E66" w:rsidRDefault="00643E66">
            <w:pPr>
              <w:pStyle w:val="TableParagraph"/>
              <w:rPr>
                <w:sz w:val="24"/>
              </w:rPr>
            </w:pPr>
          </w:p>
        </w:tc>
        <w:tc>
          <w:tcPr>
            <w:tcW w:w="2826" w:type="dxa"/>
          </w:tcPr>
          <w:p w:rsidR="00643E66" w:rsidRDefault="00643E66">
            <w:pPr>
              <w:pStyle w:val="TableParagraph"/>
              <w:rPr>
                <w:sz w:val="24"/>
              </w:rPr>
            </w:pPr>
          </w:p>
        </w:tc>
        <w:tc>
          <w:tcPr>
            <w:tcW w:w="6110" w:type="dxa"/>
          </w:tcPr>
          <w:p w:rsidR="00643E66" w:rsidRDefault="00643E66">
            <w:pPr>
              <w:pStyle w:val="TableParagraph"/>
              <w:spacing w:line="301" w:lineRule="exact"/>
              <w:ind w:left="423"/>
              <w:rPr>
                <w:b/>
                <w:sz w:val="28"/>
              </w:rPr>
            </w:pPr>
            <w:r>
              <w:rPr>
                <w:b/>
                <w:sz w:val="28"/>
              </w:rPr>
              <w:t>Всего часов</w:t>
            </w:r>
          </w:p>
        </w:tc>
        <w:tc>
          <w:tcPr>
            <w:tcW w:w="1991" w:type="dxa"/>
          </w:tcPr>
          <w:p w:rsidR="00643E66" w:rsidRDefault="00643E66">
            <w:pPr>
              <w:pStyle w:val="TableParagraph"/>
              <w:spacing w:line="301" w:lineRule="exact"/>
              <w:ind w:left="163" w:right="157"/>
              <w:jc w:val="center"/>
              <w:rPr>
                <w:b/>
                <w:sz w:val="28"/>
              </w:rPr>
            </w:pPr>
            <w:r>
              <w:rPr>
                <w:b/>
                <w:sz w:val="28"/>
              </w:rPr>
              <w:t>36</w:t>
            </w:r>
          </w:p>
        </w:tc>
        <w:tc>
          <w:tcPr>
            <w:tcW w:w="1494" w:type="dxa"/>
            <w:tcBorders>
              <w:right w:val="nil"/>
            </w:tcBorders>
            <w:shd w:val="clear" w:color="auto" w:fill="C0C0C0"/>
          </w:tcPr>
          <w:p w:rsidR="00643E66" w:rsidRDefault="00643E66">
            <w:pPr>
              <w:pStyle w:val="TableParagraph"/>
              <w:rPr>
                <w:sz w:val="24"/>
              </w:rPr>
            </w:pPr>
          </w:p>
        </w:tc>
      </w:tr>
    </w:tbl>
    <w:p w:rsidR="00643E66" w:rsidRDefault="00643E66">
      <w:pPr>
        <w:rPr>
          <w:sz w:val="24"/>
        </w:rPr>
        <w:sectPr w:rsidR="00643E66">
          <w:pgSz w:w="16840" w:h="11910" w:orient="landscape"/>
          <w:pgMar w:top="1100" w:right="0" w:bottom="1160" w:left="1660" w:header="0" w:footer="974" w:gutter="0"/>
          <w:cols w:space="720"/>
        </w:sectPr>
      </w:pPr>
    </w:p>
    <w:p w:rsidR="00643E66" w:rsidRDefault="00643E66">
      <w:pPr>
        <w:pStyle w:val="ListParagraph"/>
        <w:numPr>
          <w:ilvl w:val="0"/>
          <w:numId w:val="16"/>
        </w:numPr>
        <w:tabs>
          <w:tab w:val="left" w:pos="2219"/>
        </w:tabs>
        <w:spacing w:before="60"/>
        <w:ind w:left="4009" w:right="1956" w:hanging="2072"/>
        <w:rPr>
          <w:b/>
          <w:sz w:val="28"/>
        </w:rPr>
      </w:pPr>
      <w:r>
        <w:rPr>
          <w:b/>
          <w:sz w:val="28"/>
        </w:rPr>
        <w:t>УСЛОВИЯ РЕАЛИЗАЦИИ РАБОЧЕЙ ПРОГРАММЫ УЧЕБНОЙ</w:t>
      </w:r>
      <w:r>
        <w:rPr>
          <w:b/>
          <w:spacing w:val="-1"/>
          <w:sz w:val="28"/>
        </w:rPr>
        <w:t xml:space="preserve"> </w:t>
      </w:r>
      <w:r>
        <w:rPr>
          <w:b/>
          <w:sz w:val="28"/>
        </w:rPr>
        <w:t>ПРАКТИКИ</w:t>
      </w:r>
    </w:p>
    <w:p w:rsidR="00643E66" w:rsidRDefault="00643E66">
      <w:pPr>
        <w:pStyle w:val="ListParagraph"/>
        <w:numPr>
          <w:ilvl w:val="1"/>
          <w:numId w:val="14"/>
        </w:numPr>
        <w:tabs>
          <w:tab w:val="left" w:pos="1106"/>
          <w:tab w:val="left" w:pos="3046"/>
          <w:tab w:val="left" w:pos="4847"/>
          <w:tab w:val="left" w:pos="8361"/>
          <w:tab w:val="left" w:pos="10350"/>
        </w:tabs>
        <w:spacing w:before="2" w:line="237" w:lineRule="auto"/>
        <w:ind w:right="628" w:firstLine="0"/>
        <w:rPr>
          <w:sz w:val="28"/>
        </w:rPr>
      </w:pPr>
      <w:r>
        <w:rPr>
          <w:b/>
          <w:sz w:val="28"/>
        </w:rPr>
        <w:t xml:space="preserve">Требования к минимальному материально-техническому обеспечению </w:t>
      </w:r>
      <w:r>
        <w:rPr>
          <w:sz w:val="28"/>
        </w:rPr>
        <w:t>Учебная практика проводится в проводится на базах практической подготовки: в многопрофильных</w:t>
      </w:r>
      <w:r>
        <w:rPr>
          <w:sz w:val="28"/>
        </w:rPr>
        <w:tab/>
        <w:t>медицинских</w:t>
      </w:r>
      <w:r>
        <w:rPr>
          <w:sz w:val="28"/>
        </w:rPr>
        <w:tab/>
        <w:t>лечебно-профилактических</w:t>
      </w:r>
      <w:r>
        <w:rPr>
          <w:sz w:val="28"/>
        </w:rPr>
        <w:tab/>
        <w:t>учреждениях</w:t>
      </w:r>
      <w:r>
        <w:rPr>
          <w:sz w:val="28"/>
        </w:rPr>
        <w:tab/>
      </w:r>
      <w:r>
        <w:rPr>
          <w:spacing w:val="-9"/>
          <w:sz w:val="28"/>
        </w:rPr>
        <w:t xml:space="preserve">г. </w:t>
      </w:r>
      <w:r>
        <w:rPr>
          <w:sz w:val="28"/>
        </w:rPr>
        <w:t>Липецка и Липецкой</w:t>
      </w:r>
      <w:r>
        <w:rPr>
          <w:spacing w:val="-4"/>
          <w:sz w:val="28"/>
        </w:rPr>
        <w:t xml:space="preserve"> </w:t>
      </w:r>
      <w:r>
        <w:rPr>
          <w:sz w:val="28"/>
        </w:rPr>
        <w:t>области.</w:t>
      </w:r>
    </w:p>
    <w:p w:rsidR="00643E66" w:rsidRDefault="00643E66">
      <w:pPr>
        <w:pStyle w:val="BodyText"/>
        <w:spacing w:before="11"/>
      </w:pPr>
    </w:p>
    <w:p w:rsidR="00643E66" w:rsidRDefault="00643E66">
      <w:pPr>
        <w:pStyle w:val="Heading1"/>
        <w:numPr>
          <w:ilvl w:val="1"/>
          <w:numId w:val="14"/>
        </w:numPr>
        <w:tabs>
          <w:tab w:val="left" w:pos="1106"/>
        </w:tabs>
        <w:spacing w:line="322" w:lineRule="exact"/>
        <w:ind w:left="1105" w:hanging="494"/>
        <w:jc w:val="both"/>
      </w:pPr>
      <w:r>
        <w:t>Информационное обеспечение</w:t>
      </w:r>
      <w:r>
        <w:rPr>
          <w:spacing w:val="-1"/>
        </w:rPr>
        <w:t xml:space="preserve"> </w:t>
      </w:r>
      <w:r>
        <w:t>обучения</w:t>
      </w:r>
    </w:p>
    <w:p w:rsidR="00643E66" w:rsidRDefault="00643E66">
      <w:pPr>
        <w:ind w:left="612" w:right="625"/>
        <w:jc w:val="both"/>
        <w:rPr>
          <w:b/>
          <w:sz w:val="28"/>
        </w:rPr>
      </w:pPr>
      <w:r>
        <w:rPr>
          <w:b/>
          <w:sz w:val="28"/>
        </w:rPr>
        <w:t>Перечень рекомендуемых учебных изданий, Интернет-ресурсов, дополнительной литературы</w:t>
      </w:r>
    </w:p>
    <w:p w:rsidR="00643E66" w:rsidRDefault="00643E66">
      <w:pPr>
        <w:pStyle w:val="ListParagraph"/>
        <w:numPr>
          <w:ilvl w:val="0"/>
          <w:numId w:val="13"/>
        </w:numPr>
        <w:tabs>
          <w:tab w:val="left" w:pos="1042"/>
        </w:tabs>
        <w:ind w:right="633" w:firstLine="0"/>
        <w:jc w:val="both"/>
        <w:rPr>
          <w:sz w:val="28"/>
        </w:rPr>
      </w:pPr>
      <w:hyperlink r:id="rId10">
        <w:r>
          <w:rPr>
            <w:sz w:val="28"/>
          </w:rPr>
          <w:t>Порядок оказания медицинской помощи пострадавшим с сочетанными,</w:t>
        </w:r>
      </w:hyperlink>
      <w:hyperlink r:id="rId11">
        <w:r>
          <w:rPr>
            <w:sz w:val="28"/>
          </w:rPr>
          <w:t xml:space="preserve"> множественными и изолированными травмами, сопровождающимися шоком (утв.</w:t>
        </w:r>
      </w:hyperlink>
      <w:hyperlink r:id="rId12">
        <w:r>
          <w:rPr>
            <w:sz w:val="28"/>
          </w:rPr>
          <w:t xml:space="preserve"> приказом Минздрава России от 15 ноября 2012 г. №</w:t>
        </w:r>
        <w:r>
          <w:rPr>
            <w:spacing w:val="-5"/>
            <w:sz w:val="28"/>
          </w:rPr>
          <w:t xml:space="preserve"> </w:t>
        </w:r>
        <w:r>
          <w:rPr>
            <w:sz w:val="28"/>
          </w:rPr>
          <w:t>927н)</w:t>
        </w:r>
      </w:hyperlink>
    </w:p>
    <w:p w:rsidR="00643E66" w:rsidRDefault="00643E66">
      <w:pPr>
        <w:pStyle w:val="ListParagraph"/>
        <w:numPr>
          <w:ilvl w:val="0"/>
          <w:numId w:val="13"/>
        </w:numPr>
        <w:tabs>
          <w:tab w:val="left" w:pos="970"/>
        </w:tabs>
        <w:ind w:right="625" w:firstLine="0"/>
        <w:jc w:val="both"/>
        <w:rPr>
          <w:sz w:val="28"/>
        </w:rPr>
      </w:pPr>
      <w:hyperlink r:id="rId13">
        <w:r>
          <w:rPr>
            <w:sz w:val="28"/>
          </w:rPr>
          <w:t>Порядок оказания медицинской помощи больным с острыми нарушениями</w:t>
        </w:r>
      </w:hyperlink>
      <w:hyperlink r:id="rId14">
        <w:r>
          <w:rPr>
            <w:sz w:val="28"/>
          </w:rPr>
          <w:t xml:space="preserve"> мозгового кровообращения (утв. приказом Минздрава России от 15 ноября 2012</w:t>
        </w:r>
        <w:r>
          <w:rPr>
            <w:spacing w:val="10"/>
            <w:sz w:val="28"/>
          </w:rPr>
          <w:t xml:space="preserve"> </w:t>
        </w:r>
        <w:r>
          <w:rPr>
            <w:sz w:val="28"/>
          </w:rPr>
          <w:t>г.</w:t>
        </w:r>
      </w:hyperlink>
    </w:p>
    <w:p w:rsidR="00643E66" w:rsidRDefault="00643E66">
      <w:pPr>
        <w:pStyle w:val="BodyText"/>
        <w:spacing w:line="321" w:lineRule="exact"/>
        <w:ind w:left="612"/>
        <w:jc w:val="both"/>
      </w:pPr>
      <w:hyperlink r:id="rId15">
        <w:r>
          <w:t>№ 928н)</w:t>
        </w:r>
      </w:hyperlink>
    </w:p>
    <w:p w:rsidR="00643E66" w:rsidRDefault="00643E66">
      <w:pPr>
        <w:pStyle w:val="ListParagraph"/>
        <w:numPr>
          <w:ilvl w:val="0"/>
          <w:numId w:val="13"/>
        </w:numPr>
        <w:tabs>
          <w:tab w:val="left" w:pos="973"/>
        </w:tabs>
        <w:ind w:right="636" w:firstLine="0"/>
        <w:jc w:val="both"/>
        <w:rPr>
          <w:sz w:val="28"/>
        </w:rPr>
      </w:pPr>
      <w:hyperlink r:id="rId16">
        <w:r>
          <w:rPr>
            <w:sz w:val="28"/>
          </w:rPr>
          <w:t>Порядок оказания медицинской помощи больным с острыми химическими</w:t>
        </w:r>
      </w:hyperlink>
      <w:hyperlink r:id="rId17">
        <w:r>
          <w:rPr>
            <w:sz w:val="28"/>
          </w:rPr>
          <w:t xml:space="preserve"> отравлениями (утв. приказом Минздрава России от 15 ноября 2012 г. №</w:t>
        </w:r>
        <w:r>
          <w:rPr>
            <w:spacing w:val="-14"/>
            <w:sz w:val="28"/>
          </w:rPr>
          <w:t xml:space="preserve"> </w:t>
        </w:r>
        <w:r>
          <w:rPr>
            <w:sz w:val="28"/>
          </w:rPr>
          <w:t>925н)</w:t>
        </w:r>
      </w:hyperlink>
    </w:p>
    <w:p w:rsidR="00643E66" w:rsidRDefault="00643E66">
      <w:pPr>
        <w:pStyle w:val="ListParagraph"/>
        <w:numPr>
          <w:ilvl w:val="0"/>
          <w:numId w:val="13"/>
        </w:numPr>
        <w:tabs>
          <w:tab w:val="left" w:pos="1083"/>
        </w:tabs>
        <w:ind w:right="629" w:firstLine="0"/>
        <w:jc w:val="both"/>
        <w:rPr>
          <w:sz w:val="28"/>
        </w:rPr>
      </w:pPr>
      <w:hyperlink r:id="rId18">
        <w:r>
          <w:rPr>
            <w:sz w:val="28"/>
          </w:rPr>
          <w:t>Порядок оказания скорой, в том числе скорой специализированной,</w:t>
        </w:r>
      </w:hyperlink>
      <w:hyperlink r:id="rId19">
        <w:r>
          <w:rPr>
            <w:sz w:val="28"/>
          </w:rPr>
          <w:t xml:space="preserve"> медицинской помощи (утв. приказом Минздрава России от 20 июня 2013 г. №</w:t>
        </w:r>
      </w:hyperlink>
      <w:hyperlink r:id="rId20">
        <w:r>
          <w:rPr>
            <w:sz w:val="28"/>
          </w:rPr>
          <w:t xml:space="preserve"> 388н)</w:t>
        </w:r>
      </w:hyperlink>
    </w:p>
    <w:p w:rsidR="00643E66" w:rsidRDefault="00643E66">
      <w:pPr>
        <w:pStyle w:val="ListParagraph"/>
        <w:numPr>
          <w:ilvl w:val="0"/>
          <w:numId w:val="13"/>
        </w:numPr>
        <w:tabs>
          <w:tab w:val="left" w:pos="963"/>
        </w:tabs>
        <w:ind w:right="635" w:firstLine="0"/>
        <w:jc w:val="both"/>
        <w:rPr>
          <w:sz w:val="28"/>
        </w:rPr>
      </w:pPr>
      <w:hyperlink r:id="rId21">
        <w:r>
          <w:rPr>
            <w:sz w:val="28"/>
          </w:rPr>
          <w:t>Порядок оказания медицинской помощи взрослому населению по профилю</w:t>
        </w:r>
      </w:hyperlink>
      <w:hyperlink r:id="rId22">
        <w:r>
          <w:rPr>
            <w:sz w:val="28"/>
          </w:rPr>
          <w:t xml:space="preserve"> "нейрохирургия" (утв. приказом Минздрава России от 15 ноября 2012 г. №</w:t>
        </w:r>
        <w:r>
          <w:rPr>
            <w:spacing w:val="-28"/>
            <w:sz w:val="28"/>
          </w:rPr>
          <w:t xml:space="preserve"> </w:t>
        </w:r>
        <w:r>
          <w:rPr>
            <w:sz w:val="28"/>
          </w:rPr>
          <w:t>931н)</w:t>
        </w:r>
      </w:hyperlink>
    </w:p>
    <w:p w:rsidR="00643E66" w:rsidRDefault="00643E66">
      <w:pPr>
        <w:pStyle w:val="ListParagraph"/>
        <w:numPr>
          <w:ilvl w:val="0"/>
          <w:numId w:val="13"/>
        </w:numPr>
        <w:tabs>
          <w:tab w:val="left" w:pos="963"/>
        </w:tabs>
        <w:ind w:right="627" w:firstLine="0"/>
        <w:jc w:val="both"/>
        <w:rPr>
          <w:sz w:val="28"/>
        </w:rPr>
      </w:pPr>
      <w:hyperlink r:id="rId23">
        <w:r>
          <w:rPr>
            <w:sz w:val="28"/>
          </w:rPr>
          <w:t>Порядок оказания медицинской помощи взрослому населению по профилю</w:t>
        </w:r>
      </w:hyperlink>
      <w:hyperlink r:id="rId24">
        <w:r>
          <w:rPr>
            <w:sz w:val="28"/>
          </w:rPr>
          <w:t xml:space="preserve"> "анестезиология и реаниматология" (утв. приказом Минздрава России от 15</w:t>
        </w:r>
      </w:hyperlink>
      <w:hyperlink r:id="rId25">
        <w:r>
          <w:rPr>
            <w:sz w:val="28"/>
          </w:rPr>
          <w:t xml:space="preserve"> ноября 2012 г. №</w:t>
        </w:r>
        <w:r>
          <w:rPr>
            <w:spacing w:val="-4"/>
            <w:sz w:val="28"/>
          </w:rPr>
          <w:t xml:space="preserve"> </w:t>
        </w:r>
        <w:r>
          <w:rPr>
            <w:sz w:val="28"/>
          </w:rPr>
          <w:t>919н)</w:t>
        </w:r>
      </w:hyperlink>
    </w:p>
    <w:p w:rsidR="00643E66" w:rsidRDefault="00643E66">
      <w:pPr>
        <w:pStyle w:val="ListParagraph"/>
        <w:numPr>
          <w:ilvl w:val="0"/>
          <w:numId w:val="13"/>
        </w:numPr>
        <w:tabs>
          <w:tab w:val="left" w:pos="895"/>
        </w:tabs>
        <w:ind w:right="635" w:firstLine="0"/>
        <w:rPr>
          <w:sz w:val="28"/>
        </w:rPr>
      </w:pPr>
      <w:hyperlink r:id="rId26">
        <w:r>
          <w:rPr>
            <w:sz w:val="28"/>
          </w:rPr>
          <w:t>Порядок оказания медицинской помощи детям по профилю "анестезиология и</w:t>
        </w:r>
      </w:hyperlink>
      <w:hyperlink r:id="rId27">
        <w:r>
          <w:rPr>
            <w:sz w:val="28"/>
          </w:rPr>
          <w:t xml:space="preserve"> реаниматология" (утв. приказом Минздрава России от 12 ноября 2012 г. № 909н)</w:t>
        </w:r>
      </w:hyperlink>
      <w:r>
        <w:rPr>
          <w:sz w:val="28"/>
        </w:rPr>
        <w:t xml:space="preserve"> 8.Стандарты оказания медицинской помощи больным и пострадавшим бригадами станции скорой медицинской помощи г.Липецк, 2011</w:t>
      </w:r>
      <w:r>
        <w:rPr>
          <w:spacing w:val="-4"/>
          <w:sz w:val="28"/>
        </w:rPr>
        <w:t xml:space="preserve"> </w:t>
      </w:r>
      <w:r>
        <w:rPr>
          <w:sz w:val="28"/>
        </w:rPr>
        <w:t>год.</w:t>
      </w:r>
    </w:p>
    <w:p w:rsidR="00643E66" w:rsidRDefault="00643E66">
      <w:pPr>
        <w:pStyle w:val="BodyText"/>
        <w:spacing w:before="7"/>
        <w:rPr>
          <w:sz w:val="27"/>
        </w:rPr>
      </w:pPr>
    </w:p>
    <w:p w:rsidR="00643E66" w:rsidRDefault="00643E66">
      <w:pPr>
        <w:pStyle w:val="ListParagraph"/>
        <w:numPr>
          <w:ilvl w:val="0"/>
          <w:numId w:val="12"/>
        </w:numPr>
        <w:tabs>
          <w:tab w:val="left" w:pos="826"/>
        </w:tabs>
        <w:spacing w:before="1"/>
        <w:ind w:hanging="214"/>
        <w:rPr>
          <w:sz w:val="28"/>
        </w:rPr>
      </w:pPr>
      <w:hyperlink r:id="rId28">
        <w:r>
          <w:rPr>
            <w:sz w:val="28"/>
          </w:rPr>
          <w:t>Приказ Министерства здравоохранения Российской Федерации от</w:t>
        </w:r>
        <w:r>
          <w:rPr>
            <w:spacing w:val="-9"/>
            <w:sz w:val="28"/>
          </w:rPr>
          <w:t xml:space="preserve"> </w:t>
        </w:r>
        <w:r>
          <w:rPr>
            <w:sz w:val="28"/>
          </w:rPr>
          <w:t>24</w:t>
        </w:r>
      </w:hyperlink>
    </w:p>
    <w:p w:rsidR="00643E66" w:rsidRDefault="00643E66">
      <w:pPr>
        <w:pStyle w:val="BodyText"/>
        <w:spacing w:before="2"/>
        <w:ind w:left="612" w:right="1622"/>
      </w:pPr>
      <w:hyperlink r:id="rId29">
        <w:r>
          <w:t>декабря 2012 г. № 1444н "Об утверждении стандарта скорой медицинской</w:t>
        </w:r>
      </w:hyperlink>
      <w:r>
        <w:t xml:space="preserve"> </w:t>
      </w:r>
      <w:hyperlink r:id="rId30">
        <w:r>
          <w:t>помощи детям при менингококковой инфекции неуточненной"</w:t>
        </w:r>
      </w:hyperlink>
    </w:p>
    <w:p w:rsidR="00643E66" w:rsidRDefault="00643E66">
      <w:pPr>
        <w:pStyle w:val="ListParagraph"/>
        <w:numPr>
          <w:ilvl w:val="0"/>
          <w:numId w:val="12"/>
        </w:numPr>
        <w:tabs>
          <w:tab w:val="left" w:pos="1110"/>
        </w:tabs>
        <w:ind w:left="612" w:right="1565" w:firstLine="283"/>
        <w:rPr>
          <w:sz w:val="28"/>
        </w:rPr>
      </w:pPr>
      <w:hyperlink r:id="rId31">
        <w:r>
          <w:rPr>
            <w:sz w:val="28"/>
          </w:rPr>
          <w:t>Приказ Министерства здравоохранения Российской Федерации от 20</w:t>
        </w:r>
      </w:hyperlink>
      <w:hyperlink r:id="rId32">
        <w:r>
          <w:rPr>
            <w:sz w:val="28"/>
          </w:rPr>
          <w:t xml:space="preserve"> декабря 2012 г. № 1280н "Об утверждении стандарта скорой медицинской</w:t>
        </w:r>
      </w:hyperlink>
      <w:hyperlink r:id="rId33">
        <w:r>
          <w:rPr>
            <w:sz w:val="28"/>
          </w:rPr>
          <w:t xml:space="preserve"> помощи при</w:t>
        </w:r>
        <w:r>
          <w:rPr>
            <w:spacing w:val="-1"/>
            <w:sz w:val="28"/>
          </w:rPr>
          <w:t xml:space="preserve"> </w:t>
        </w:r>
        <w:r>
          <w:rPr>
            <w:sz w:val="28"/>
          </w:rPr>
          <w:t>гипогликемии"</w:t>
        </w:r>
      </w:hyperlink>
    </w:p>
    <w:p w:rsidR="00643E66" w:rsidRDefault="00643E66">
      <w:pPr>
        <w:pStyle w:val="ListParagraph"/>
        <w:numPr>
          <w:ilvl w:val="0"/>
          <w:numId w:val="12"/>
        </w:numPr>
        <w:tabs>
          <w:tab w:val="left" w:pos="1110"/>
        </w:tabs>
        <w:ind w:left="612" w:right="1635" w:firstLine="283"/>
        <w:rPr>
          <w:sz w:val="28"/>
        </w:rPr>
      </w:pPr>
      <w:hyperlink r:id="rId34">
        <w:r>
          <w:rPr>
            <w:sz w:val="28"/>
          </w:rPr>
          <w:t>Приказ Министерства здравоохранения Российской Федерации от 24</w:t>
        </w:r>
      </w:hyperlink>
      <w:hyperlink r:id="rId35">
        <w:r>
          <w:rPr>
            <w:sz w:val="28"/>
          </w:rPr>
          <w:t xml:space="preserve"> декабря 2012 г. № 1428н "Об утверждении стандарта скорой медицинской</w:t>
        </w:r>
      </w:hyperlink>
      <w:hyperlink r:id="rId36">
        <w:r>
          <w:rPr>
            <w:sz w:val="28"/>
          </w:rPr>
          <w:t xml:space="preserve"> помощи при гипергликемической</w:t>
        </w:r>
        <w:r>
          <w:rPr>
            <w:spacing w:val="1"/>
            <w:sz w:val="28"/>
          </w:rPr>
          <w:t xml:space="preserve"> </w:t>
        </w:r>
        <w:r>
          <w:rPr>
            <w:sz w:val="28"/>
          </w:rPr>
          <w:t>коме"</w:t>
        </w:r>
      </w:hyperlink>
    </w:p>
    <w:p w:rsidR="00643E66" w:rsidRDefault="00643E66">
      <w:pPr>
        <w:pStyle w:val="ListParagraph"/>
        <w:numPr>
          <w:ilvl w:val="0"/>
          <w:numId w:val="12"/>
        </w:numPr>
        <w:tabs>
          <w:tab w:val="left" w:pos="1110"/>
        </w:tabs>
        <w:ind w:left="612" w:right="1635" w:firstLine="283"/>
        <w:rPr>
          <w:sz w:val="28"/>
        </w:rPr>
      </w:pPr>
      <w:hyperlink r:id="rId37">
        <w:r>
          <w:rPr>
            <w:sz w:val="28"/>
          </w:rPr>
          <w:t>Приказ Министерства здравоохранения Российской Федерации от 24</w:t>
        </w:r>
      </w:hyperlink>
      <w:hyperlink r:id="rId38">
        <w:r>
          <w:rPr>
            <w:sz w:val="28"/>
          </w:rPr>
          <w:t xml:space="preserve"> декабря 2012 г. № 1443н "Об утверждении стандарта скорой</w:t>
        </w:r>
        <w:r>
          <w:rPr>
            <w:spacing w:val="-26"/>
            <w:sz w:val="28"/>
          </w:rPr>
          <w:t xml:space="preserve"> </w:t>
        </w:r>
        <w:r>
          <w:rPr>
            <w:sz w:val="28"/>
          </w:rPr>
          <w:t>медицинской</w:t>
        </w:r>
      </w:hyperlink>
    </w:p>
    <w:p w:rsidR="00643E66" w:rsidRDefault="00643E66">
      <w:pPr>
        <w:rPr>
          <w:sz w:val="28"/>
        </w:rPr>
        <w:sectPr w:rsidR="00643E66">
          <w:footerReference w:type="default" r:id="rId39"/>
          <w:pgSz w:w="11910" w:h="16840"/>
          <w:pgMar w:top="1460" w:right="220" w:bottom="1240" w:left="520" w:header="0" w:footer="1053" w:gutter="0"/>
          <w:pgNumType w:start="8"/>
          <w:cols w:space="720"/>
        </w:sectPr>
      </w:pPr>
    </w:p>
    <w:p w:rsidR="00643E66" w:rsidRDefault="00643E66">
      <w:pPr>
        <w:pStyle w:val="BodyText"/>
        <w:spacing w:before="71" w:line="242" w:lineRule="auto"/>
        <w:ind w:left="612" w:right="786"/>
      </w:pPr>
      <w:hyperlink r:id="rId40">
        <w:r>
          <w:t>помощи при психических расстройствах и расстройствах поведения, связанных с</w:t>
        </w:r>
      </w:hyperlink>
      <w:r>
        <w:t xml:space="preserve"> </w:t>
      </w:r>
      <w:hyperlink r:id="rId41">
        <w:r>
          <w:t>употреблением психоактивных веществ"</w:t>
        </w:r>
      </w:hyperlink>
    </w:p>
    <w:p w:rsidR="00643E66" w:rsidRDefault="00643E66">
      <w:pPr>
        <w:pStyle w:val="ListParagraph"/>
        <w:numPr>
          <w:ilvl w:val="0"/>
          <w:numId w:val="12"/>
        </w:numPr>
        <w:tabs>
          <w:tab w:val="left" w:pos="1110"/>
        </w:tabs>
        <w:ind w:left="612" w:right="1635" w:firstLine="283"/>
        <w:rPr>
          <w:sz w:val="28"/>
        </w:rPr>
      </w:pPr>
      <w:hyperlink r:id="rId42">
        <w:r>
          <w:rPr>
            <w:sz w:val="28"/>
          </w:rPr>
          <w:t>Приказ Министерства здравоохранения Российской Федерации от 24</w:t>
        </w:r>
      </w:hyperlink>
      <w:hyperlink r:id="rId43">
        <w:r>
          <w:rPr>
            <w:sz w:val="28"/>
          </w:rPr>
          <w:t xml:space="preserve"> декабря 2012 г. № 1419н "Об утверждении стандарта скорой медицинской</w:t>
        </w:r>
      </w:hyperlink>
      <w:hyperlink r:id="rId44">
        <w:r>
          <w:rPr>
            <w:sz w:val="28"/>
          </w:rPr>
          <w:t xml:space="preserve"> помощи при расстройствах настроения (аффективных</w:t>
        </w:r>
        <w:r>
          <w:rPr>
            <w:spacing w:val="-12"/>
            <w:sz w:val="28"/>
          </w:rPr>
          <w:t xml:space="preserve"> </w:t>
        </w:r>
        <w:r>
          <w:rPr>
            <w:sz w:val="28"/>
          </w:rPr>
          <w:t>расстройствах)"</w:t>
        </w:r>
      </w:hyperlink>
    </w:p>
    <w:p w:rsidR="00643E66" w:rsidRDefault="00643E66">
      <w:pPr>
        <w:pStyle w:val="ListParagraph"/>
        <w:numPr>
          <w:ilvl w:val="0"/>
          <w:numId w:val="12"/>
        </w:numPr>
        <w:tabs>
          <w:tab w:val="left" w:pos="1110"/>
        </w:tabs>
        <w:ind w:left="612" w:right="1480" w:firstLine="283"/>
        <w:rPr>
          <w:sz w:val="28"/>
        </w:rPr>
      </w:pPr>
      <w:hyperlink r:id="rId45">
        <w:r>
          <w:rPr>
            <w:sz w:val="28"/>
          </w:rPr>
          <w:t>Приказ Министерства здравоохранения Российской Федерации от 24</w:t>
        </w:r>
      </w:hyperlink>
      <w:hyperlink r:id="rId46">
        <w:r>
          <w:rPr>
            <w:sz w:val="28"/>
          </w:rPr>
          <w:t xml:space="preserve"> декабря 2012 г. № 1397н "Об утверждении стандарта скорой медицинской</w:t>
        </w:r>
      </w:hyperlink>
      <w:hyperlink r:id="rId47">
        <w:r>
          <w:rPr>
            <w:sz w:val="28"/>
          </w:rPr>
          <w:t xml:space="preserve"> помощи при органических, симптоматических психических</w:t>
        </w:r>
        <w:r>
          <w:rPr>
            <w:spacing w:val="-25"/>
            <w:sz w:val="28"/>
          </w:rPr>
          <w:t xml:space="preserve"> </w:t>
        </w:r>
        <w:r>
          <w:rPr>
            <w:sz w:val="28"/>
          </w:rPr>
          <w:t>расстройствах"</w:t>
        </w:r>
      </w:hyperlink>
    </w:p>
    <w:p w:rsidR="00643E66" w:rsidRDefault="00643E66">
      <w:pPr>
        <w:pStyle w:val="ListParagraph"/>
        <w:numPr>
          <w:ilvl w:val="0"/>
          <w:numId w:val="12"/>
        </w:numPr>
        <w:tabs>
          <w:tab w:val="left" w:pos="1110"/>
        </w:tabs>
        <w:ind w:left="612" w:right="1635" w:firstLine="283"/>
        <w:rPr>
          <w:sz w:val="28"/>
        </w:rPr>
      </w:pPr>
      <w:hyperlink r:id="rId48">
        <w:r>
          <w:rPr>
            <w:sz w:val="28"/>
          </w:rPr>
          <w:t>Приказ Министерства здравоохранения Российской Федерации от 20</w:t>
        </w:r>
      </w:hyperlink>
      <w:hyperlink r:id="rId49">
        <w:r>
          <w:rPr>
            <w:sz w:val="28"/>
          </w:rPr>
          <w:t xml:space="preserve"> декабря 2012 г. № 1131н "Об утверждении стандарта скорой медицинской</w:t>
        </w:r>
      </w:hyperlink>
      <w:hyperlink r:id="rId50">
        <w:r>
          <w:rPr>
            <w:sz w:val="28"/>
          </w:rPr>
          <w:t xml:space="preserve"> помощи при расстройствах личности и поведения в зрелом</w:t>
        </w:r>
        <w:r>
          <w:rPr>
            <w:spacing w:val="-12"/>
            <w:sz w:val="28"/>
          </w:rPr>
          <w:t xml:space="preserve"> </w:t>
        </w:r>
        <w:r>
          <w:rPr>
            <w:sz w:val="28"/>
          </w:rPr>
          <w:t>возрасте"</w:t>
        </w:r>
      </w:hyperlink>
    </w:p>
    <w:p w:rsidR="00643E66" w:rsidRDefault="00643E66">
      <w:pPr>
        <w:pStyle w:val="ListParagraph"/>
        <w:numPr>
          <w:ilvl w:val="0"/>
          <w:numId w:val="12"/>
        </w:numPr>
        <w:tabs>
          <w:tab w:val="left" w:pos="1110"/>
        </w:tabs>
        <w:ind w:left="612" w:right="1199" w:firstLine="283"/>
        <w:jc w:val="both"/>
        <w:rPr>
          <w:sz w:val="28"/>
        </w:rPr>
      </w:pPr>
      <w:hyperlink r:id="rId51">
        <w:r>
          <w:rPr>
            <w:sz w:val="28"/>
          </w:rPr>
          <w:t>Приказ Министерства здравоохранения Российской Федерации от 7</w:t>
        </w:r>
        <w:r>
          <w:rPr>
            <w:spacing w:val="-31"/>
            <w:sz w:val="28"/>
          </w:rPr>
          <w:t xml:space="preserve"> </w:t>
        </w:r>
        <w:r>
          <w:rPr>
            <w:sz w:val="28"/>
          </w:rPr>
          <w:t>июня</w:t>
        </w:r>
      </w:hyperlink>
      <w:hyperlink r:id="rId52">
        <w:r>
          <w:rPr>
            <w:sz w:val="28"/>
          </w:rPr>
          <w:t xml:space="preserve"> 2013 г. № 359н "Об утверждении стандарта скорой медицинской помощи при</w:t>
        </w:r>
      </w:hyperlink>
      <w:hyperlink r:id="rId53">
        <w:r>
          <w:rPr>
            <w:sz w:val="28"/>
          </w:rPr>
          <w:t xml:space="preserve"> брадиаритмиях" </w:t>
        </w:r>
      </w:hyperlink>
      <w:r>
        <w:rPr>
          <w:sz w:val="28"/>
        </w:rPr>
        <w:t>(Зарегистрировано в Минюсте РФ 26 июля 2013 г., №</w:t>
      </w:r>
      <w:r>
        <w:rPr>
          <w:spacing w:val="-26"/>
          <w:sz w:val="28"/>
        </w:rPr>
        <w:t xml:space="preserve"> </w:t>
      </w:r>
      <w:r>
        <w:rPr>
          <w:sz w:val="28"/>
        </w:rPr>
        <w:t>29196)</w:t>
      </w:r>
    </w:p>
    <w:p w:rsidR="00643E66" w:rsidRDefault="00643E66">
      <w:pPr>
        <w:pStyle w:val="ListParagraph"/>
        <w:numPr>
          <w:ilvl w:val="0"/>
          <w:numId w:val="12"/>
        </w:numPr>
        <w:tabs>
          <w:tab w:val="left" w:pos="1110"/>
        </w:tabs>
        <w:ind w:left="612" w:right="1635" w:firstLine="283"/>
        <w:jc w:val="both"/>
        <w:rPr>
          <w:sz w:val="28"/>
        </w:rPr>
      </w:pPr>
      <w:hyperlink r:id="rId54">
        <w:r>
          <w:rPr>
            <w:sz w:val="28"/>
          </w:rPr>
          <w:t>Приказ Министерства здравоохранения Российской Федерации от 20</w:t>
        </w:r>
      </w:hyperlink>
      <w:hyperlink r:id="rId55">
        <w:r>
          <w:rPr>
            <w:sz w:val="28"/>
          </w:rPr>
          <w:t xml:space="preserve"> декабря 2012 г. № 1113н "Об утверждении стандарта скорой</w:t>
        </w:r>
        <w:r>
          <w:rPr>
            <w:spacing w:val="-26"/>
            <w:sz w:val="28"/>
          </w:rPr>
          <w:t xml:space="preserve"> </w:t>
        </w:r>
        <w:r>
          <w:rPr>
            <w:sz w:val="28"/>
          </w:rPr>
          <w:t>медицинской</w:t>
        </w:r>
      </w:hyperlink>
    </w:p>
    <w:p w:rsidR="00643E66" w:rsidRDefault="00643E66">
      <w:pPr>
        <w:pStyle w:val="BodyText"/>
        <w:ind w:left="612" w:right="994"/>
        <w:jc w:val="both"/>
      </w:pPr>
      <w:hyperlink r:id="rId56">
        <w:r>
          <w:t>помощи при внезапной сердечной смерти"</w:t>
        </w:r>
      </w:hyperlink>
      <w:r>
        <w:t>(Зарегистрировано в Минюсте РФ 14 марта 2013 г., № 27676)</w:t>
      </w:r>
    </w:p>
    <w:p w:rsidR="00643E66" w:rsidRDefault="00643E66">
      <w:pPr>
        <w:pStyle w:val="ListParagraph"/>
        <w:numPr>
          <w:ilvl w:val="0"/>
          <w:numId w:val="12"/>
        </w:numPr>
        <w:tabs>
          <w:tab w:val="left" w:pos="1251"/>
        </w:tabs>
        <w:ind w:left="612" w:right="1626" w:firstLine="283"/>
        <w:jc w:val="both"/>
        <w:rPr>
          <w:sz w:val="28"/>
        </w:rPr>
      </w:pPr>
      <w:hyperlink r:id="rId57">
        <w:r>
          <w:rPr>
            <w:sz w:val="28"/>
          </w:rPr>
          <w:t>Приказ Министерства здравоохранения Российской Федерации от</w:t>
        </w:r>
        <w:r>
          <w:rPr>
            <w:spacing w:val="-30"/>
            <w:sz w:val="28"/>
          </w:rPr>
          <w:t xml:space="preserve"> </w:t>
        </w:r>
        <w:r>
          <w:rPr>
            <w:sz w:val="28"/>
          </w:rPr>
          <w:t>20</w:t>
        </w:r>
      </w:hyperlink>
      <w:hyperlink r:id="rId58">
        <w:r>
          <w:rPr>
            <w:sz w:val="28"/>
          </w:rPr>
          <w:t xml:space="preserve"> декабря 2012 г. № 1126н "Об утверждении стандарта скорой</w:t>
        </w:r>
        <w:r>
          <w:rPr>
            <w:spacing w:val="-28"/>
            <w:sz w:val="28"/>
          </w:rPr>
          <w:t xml:space="preserve"> </w:t>
        </w:r>
        <w:r>
          <w:rPr>
            <w:sz w:val="28"/>
          </w:rPr>
          <w:t>медицинской</w:t>
        </w:r>
      </w:hyperlink>
    </w:p>
    <w:p w:rsidR="00643E66" w:rsidRDefault="00643E66">
      <w:pPr>
        <w:pStyle w:val="BodyText"/>
        <w:ind w:left="612" w:right="1137"/>
        <w:jc w:val="both"/>
      </w:pPr>
      <w:hyperlink r:id="rId59">
        <w:r>
          <w:t xml:space="preserve">помощи при легочной эмболии" </w:t>
        </w:r>
      </w:hyperlink>
      <w:r>
        <w:t>(Зарегистрировано в Минюсте РФ 13 февраля 2013 г., № 27047)</w:t>
      </w:r>
    </w:p>
    <w:p w:rsidR="00643E66" w:rsidRDefault="00643E66">
      <w:pPr>
        <w:pStyle w:val="ListParagraph"/>
        <w:numPr>
          <w:ilvl w:val="0"/>
          <w:numId w:val="12"/>
        </w:numPr>
        <w:tabs>
          <w:tab w:val="left" w:pos="1251"/>
        </w:tabs>
        <w:ind w:left="612" w:right="1628" w:firstLine="283"/>
        <w:jc w:val="both"/>
        <w:rPr>
          <w:sz w:val="28"/>
        </w:rPr>
      </w:pPr>
      <w:hyperlink r:id="rId60">
        <w:r>
          <w:rPr>
            <w:sz w:val="28"/>
          </w:rPr>
          <w:t>Приказ Министерства здравоохранения Российской Федерации от</w:t>
        </w:r>
        <w:r>
          <w:rPr>
            <w:spacing w:val="-31"/>
            <w:sz w:val="28"/>
          </w:rPr>
          <w:t xml:space="preserve"> </w:t>
        </w:r>
        <w:r>
          <w:rPr>
            <w:sz w:val="28"/>
          </w:rPr>
          <w:t>20</w:t>
        </w:r>
      </w:hyperlink>
      <w:hyperlink r:id="rId61">
        <w:r>
          <w:rPr>
            <w:sz w:val="28"/>
          </w:rPr>
          <w:t xml:space="preserve"> декабря 2012 г. № 1282н "Об утверждении стандарта скорой</w:t>
        </w:r>
        <w:r>
          <w:rPr>
            <w:spacing w:val="-26"/>
            <w:sz w:val="28"/>
          </w:rPr>
          <w:t xml:space="preserve"> </w:t>
        </w:r>
        <w:r>
          <w:rPr>
            <w:sz w:val="28"/>
          </w:rPr>
          <w:t>медицинской</w:t>
        </w:r>
      </w:hyperlink>
    </w:p>
    <w:p w:rsidR="00643E66" w:rsidRDefault="00643E66">
      <w:pPr>
        <w:pStyle w:val="BodyText"/>
        <w:ind w:left="612" w:right="960"/>
        <w:jc w:val="both"/>
      </w:pPr>
      <w:hyperlink r:id="rId62">
        <w:r>
          <w:t>помощи при инсульте" (Зарегистрировано в Минюсте РФ 18 февраля 2013 г., №</w:t>
        </w:r>
      </w:hyperlink>
      <w:r>
        <w:t xml:space="preserve"> </w:t>
      </w:r>
      <w:hyperlink r:id="rId63">
        <w:r>
          <w:t>27168)</w:t>
        </w:r>
      </w:hyperlink>
    </w:p>
    <w:p w:rsidR="00643E66" w:rsidRDefault="00643E66">
      <w:pPr>
        <w:pStyle w:val="ListParagraph"/>
        <w:numPr>
          <w:ilvl w:val="0"/>
          <w:numId w:val="12"/>
        </w:numPr>
        <w:tabs>
          <w:tab w:val="left" w:pos="1251"/>
        </w:tabs>
        <w:ind w:left="612" w:right="1628" w:firstLine="283"/>
        <w:jc w:val="both"/>
        <w:rPr>
          <w:sz w:val="28"/>
        </w:rPr>
      </w:pPr>
      <w:hyperlink r:id="rId64">
        <w:r>
          <w:rPr>
            <w:sz w:val="28"/>
          </w:rPr>
          <w:t>Приказ Министерства здравоохранения Российской Федерации от</w:t>
        </w:r>
        <w:r>
          <w:rPr>
            <w:spacing w:val="-31"/>
            <w:sz w:val="28"/>
          </w:rPr>
          <w:t xml:space="preserve"> </w:t>
        </w:r>
        <w:r>
          <w:rPr>
            <w:sz w:val="28"/>
          </w:rPr>
          <w:t>20</w:t>
        </w:r>
      </w:hyperlink>
      <w:hyperlink r:id="rId65">
        <w:r>
          <w:rPr>
            <w:sz w:val="28"/>
          </w:rPr>
          <w:t xml:space="preserve"> декабря 2012 г. № 1283н "Об утверждении стандарта скорой медицинской</w:t>
        </w:r>
      </w:hyperlink>
      <w:hyperlink r:id="rId66">
        <w:r>
          <w:rPr>
            <w:sz w:val="28"/>
          </w:rPr>
          <w:t xml:space="preserve"> помощи при сердечной</w:t>
        </w:r>
        <w:r>
          <w:rPr>
            <w:spacing w:val="3"/>
            <w:sz w:val="28"/>
          </w:rPr>
          <w:t xml:space="preserve"> </w:t>
        </w:r>
        <w:r>
          <w:rPr>
            <w:sz w:val="28"/>
          </w:rPr>
          <w:t>недостаточности"</w:t>
        </w:r>
      </w:hyperlink>
    </w:p>
    <w:p w:rsidR="00643E66" w:rsidRDefault="00643E66">
      <w:pPr>
        <w:pStyle w:val="ListParagraph"/>
        <w:numPr>
          <w:ilvl w:val="0"/>
          <w:numId w:val="12"/>
        </w:numPr>
        <w:tabs>
          <w:tab w:val="left" w:pos="1251"/>
        </w:tabs>
        <w:ind w:left="612" w:right="1625" w:firstLine="283"/>
        <w:jc w:val="both"/>
        <w:rPr>
          <w:sz w:val="28"/>
        </w:rPr>
      </w:pPr>
      <w:hyperlink r:id="rId67">
        <w:r>
          <w:rPr>
            <w:sz w:val="28"/>
          </w:rPr>
          <w:t>Приказ Министерства здравоохранения Российской Федерации от</w:t>
        </w:r>
        <w:r>
          <w:rPr>
            <w:spacing w:val="-28"/>
            <w:sz w:val="28"/>
          </w:rPr>
          <w:t xml:space="preserve"> </w:t>
        </w:r>
        <w:r>
          <w:rPr>
            <w:sz w:val="28"/>
          </w:rPr>
          <w:t>20</w:t>
        </w:r>
      </w:hyperlink>
      <w:hyperlink r:id="rId68">
        <w:r>
          <w:rPr>
            <w:sz w:val="28"/>
          </w:rPr>
          <w:t xml:space="preserve"> декабря 2012 г. № 1284н "Об утверждении стандарта скорой медицинской</w:t>
        </w:r>
      </w:hyperlink>
      <w:hyperlink r:id="rId69">
        <w:r>
          <w:rPr>
            <w:sz w:val="28"/>
          </w:rPr>
          <w:t xml:space="preserve"> помощи при</w:t>
        </w:r>
        <w:r>
          <w:rPr>
            <w:spacing w:val="-1"/>
            <w:sz w:val="28"/>
          </w:rPr>
          <w:t xml:space="preserve"> </w:t>
        </w:r>
        <w:r>
          <w:rPr>
            <w:sz w:val="28"/>
          </w:rPr>
          <w:t>тахиаритмиях"</w:t>
        </w:r>
      </w:hyperlink>
    </w:p>
    <w:p w:rsidR="00643E66" w:rsidRDefault="00643E66">
      <w:pPr>
        <w:pStyle w:val="ListParagraph"/>
        <w:numPr>
          <w:ilvl w:val="0"/>
          <w:numId w:val="12"/>
        </w:numPr>
        <w:tabs>
          <w:tab w:val="left" w:pos="1251"/>
        </w:tabs>
        <w:ind w:left="612" w:right="1628" w:firstLine="283"/>
        <w:jc w:val="both"/>
        <w:rPr>
          <w:sz w:val="28"/>
        </w:rPr>
      </w:pPr>
      <w:hyperlink r:id="rId70">
        <w:r>
          <w:rPr>
            <w:sz w:val="28"/>
          </w:rPr>
          <w:t>Приказ Министерства здравоохранения Российской Федерации от</w:t>
        </w:r>
        <w:r>
          <w:rPr>
            <w:spacing w:val="-31"/>
            <w:sz w:val="28"/>
          </w:rPr>
          <w:t xml:space="preserve"> </w:t>
        </w:r>
        <w:r>
          <w:rPr>
            <w:sz w:val="28"/>
          </w:rPr>
          <w:t>24</w:t>
        </w:r>
      </w:hyperlink>
      <w:hyperlink r:id="rId71">
        <w:r>
          <w:rPr>
            <w:sz w:val="28"/>
          </w:rPr>
          <w:t xml:space="preserve"> декабря 2012 г. № 1383н "Об утверждении стандарта скорой медицинской</w:t>
        </w:r>
      </w:hyperlink>
      <w:hyperlink r:id="rId72">
        <w:r>
          <w:rPr>
            <w:sz w:val="28"/>
          </w:rPr>
          <w:t xml:space="preserve"> помощи при остром коронарном синдроме с подъемом сегмента</w:t>
        </w:r>
        <w:r>
          <w:rPr>
            <w:spacing w:val="-15"/>
            <w:sz w:val="28"/>
          </w:rPr>
          <w:t xml:space="preserve"> </w:t>
        </w:r>
        <w:r>
          <w:rPr>
            <w:sz w:val="28"/>
          </w:rPr>
          <w:t>ST"</w:t>
        </w:r>
      </w:hyperlink>
    </w:p>
    <w:p w:rsidR="00643E66" w:rsidRDefault="00643E66">
      <w:pPr>
        <w:pStyle w:val="ListParagraph"/>
        <w:numPr>
          <w:ilvl w:val="0"/>
          <w:numId w:val="12"/>
        </w:numPr>
        <w:tabs>
          <w:tab w:val="left" w:pos="1251"/>
        </w:tabs>
        <w:ind w:left="612" w:right="1628" w:firstLine="283"/>
        <w:jc w:val="both"/>
        <w:rPr>
          <w:sz w:val="28"/>
        </w:rPr>
      </w:pPr>
      <w:hyperlink r:id="rId73">
        <w:r>
          <w:rPr>
            <w:sz w:val="28"/>
          </w:rPr>
          <w:t>Приказ Министерства здравоохранения Российской Федерации от</w:t>
        </w:r>
        <w:r>
          <w:rPr>
            <w:spacing w:val="-31"/>
            <w:sz w:val="28"/>
          </w:rPr>
          <w:t xml:space="preserve"> </w:t>
        </w:r>
        <w:r>
          <w:rPr>
            <w:sz w:val="28"/>
          </w:rPr>
          <w:t>24</w:t>
        </w:r>
      </w:hyperlink>
      <w:hyperlink r:id="rId74">
        <w:r>
          <w:rPr>
            <w:sz w:val="28"/>
          </w:rPr>
          <w:t xml:space="preserve"> декабря 2012 г. № 1387н "Об утверждении стандарта скорой медицинской</w:t>
        </w:r>
      </w:hyperlink>
      <w:hyperlink r:id="rId75">
        <w:r>
          <w:rPr>
            <w:sz w:val="28"/>
          </w:rPr>
          <w:t xml:space="preserve"> помощи при остром коронарном синдроме без подъема сегмента</w:t>
        </w:r>
        <w:r>
          <w:rPr>
            <w:spacing w:val="-12"/>
            <w:sz w:val="28"/>
          </w:rPr>
          <w:t xml:space="preserve"> </w:t>
        </w:r>
        <w:r>
          <w:rPr>
            <w:sz w:val="28"/>
          </w:rPr>
          <w:t>ST"</w:t>
        </w:r>
      </w:hyperlink>
    </w:p>
    <w:p w:rsidR="00643E66" w:rsidRDefault="00643E66">
      <w:pPr>
        <w:pStyle w:val="ListParagraph"/>
        <w:numPr>
          <w:ilvl w:val="0"/>
          <w:numId w:val="12"/>
        </w:numPr>
        <w:tabs>
          <w:tab w:val="left" w:pos="1251"/>
        </w:tabs>
        <w:ind w:left="612" w:right="1627" w:firstLine="283"/>
        <w:jc w:val="both"/>
        <w:rPr>
          <w:sz w:val="28"/>
        </w:rPr>
      </w:pPr>
      <w:hyperlink r:id="rId76">
        <w:r>
          <w:rPr>
            <w:sz w:val="28"/>
          </w:rPr>
          <w:t>Приказ Министерства здравоохранения Российской Федерации от</w:t>
        </w:r>
        <w:r>
          <w:rPr>
            <w:spacing w:val="-30"/>
            <w:sz w:val="28"/>
          </w:rPr>
          <w:t xml:space="preserve"> </w:t>
        </w:r>
        <w:r>
          <w:rPr>
            <w:sz w:val="28"/>
          </w:rPr>
          <w:t>24</w:t>
        </w:r>
      </w:hyperlink>
      <w:hyperlink r:id="rId77">
        <w:r>
          <w:rPr>
            <w:sz w:val="28"/>
          </w:rPr>
          <w:t xml:space="preserve"> декабря 2012 г. № 1413н "Об утверждении стандарта скорой медицинской</w:t>
        </w:r>
      </w:hyperlink>
      <w:hyperlink r:id="rId78">
        <w:r>
          <w:rPr>
            <w:sz w:val="28"/>
          </w:rPr>
          <w:t xml:space="preserve"> помощи при эмболии и тромбозе артерий"</w:t>
        </w:r>
      </w:hyperlink>
    </w:p>
    <w:p w:rsidR="00643E66" w:rsidRDefault="00643E66">
      <w:pPr>
        <w:pStyle w:val="ListParagraph"/>
        <w:numPr>
          <w:ilvl w:val="0"/>
          <w:numId w:val="12"/>
        </w:numPr>
        <w:tabs>
          <w:tab w:val="left" w:pos="1251"/>
        </w:tabs>
        <w:ind w:left="612" w:right="1628" w:firstLine="283"/>
        <w:jc w:val="both"/>
        <w:rPr>
          <w:sz w:val="28"/>
        </w:rPr>
      </w:pPr>
      <w:hyperlink r:id="rId79">
        <w:r>
          <w:rPr>
            <w:sz w:val="28"/>
          </w:rPr>
          <w:t>Приказ Министерства здравоохранения Российской Федерации от</w:t>
        </w:r>
        <w:r>
          <w:rPr>
            <w:spacing w:val="-31"/>
            <w:sz w:val="28"/>
          </w:rPr>
          <w:t xml:space="preserve"> </w:t>
        </w:r>
        <w:r>
          <w:rPr>
            <w:sz w:val="28"/>
          </w:rPr>
          <w:t>24</w:t>
        </w:r>
      </w:hyperlink>
      <w:hyperlink r:id="rId80">
        <w:r>
          <w:rPr>
            <w:sz w:val="28"/>
          </w:rPr>
          <w:t xml:space="preserve"> декабря 2012 г. № 1442н "Об утверждении стандарта скорой медицинской</w:t>
        </w:r>
      </w:hyperlink>
      <w:hyperlink r:id="rId81">
        <w:r>
          <w:rPr>
            <w:sz w:val="28"/>
          </w:rPr>
          <w:t xml:space="preserve"> помощи при расслоении аорты"</w:t>
        </w:r>
      </w:hyperlink>
    </w:p>
    <w:p w:rsidR="00643E66" w:rsidRDefault="00643E66">
      <w:pPr>
        <w:jc w:val="both"/>
        <w:rPr>
          <w:sz w:val="28"/>
        </w:rPr>
        <w:sectPr w:rsidR="00643E66">
          <w:pgSz w:w="11910" w:h="16840"/>
          <w:pgMar w:top="1120" w:right="220" w:bottom="1240" w:left="520" w:header="0" w:footer="1053" w:gutter="0"/>
          <w:cols w:space="720"/>
        </w:sectPr>
      </w:pPr>
    </w:p>
    <w:p w:rsidR="00643E66" w:rsidRDefault="00643E66">
      <w:pPr>
        <w:pStyle w:val="ListParagraph"/>
        <w:numPr>
          <w:ilvl w:val="0"/>
          <w:numId w:val="12"/>
        </w:numPr>
        <w:tabs>
          <w:tab w:val="left" w:pos="1251"/>
        </w:tabs>
        <w:spacing w:before="71"/>
        <w:ind w:left="612" w:right="1628" w:firstLine="283"/>
        <w:jc w:val="both"/>
        <w:rPr>
          <w:sz w:val="28"/>
        </w:rPr>
      </w:pPr>
      <w:hyperlink r:id="rId82">
        <w:r>
          <w:rPr>
            <w:sz w:val="28"/>
          </w:rPr>
          <w:t>Приказ Министерства здравоохранения Российской Федерации от</w:t>
        </w:r>
        <w:r>
          <w:rPr>
            <w:spacing w:val="-31"/>
            <w:sz w:val="28"/>
          </w:rPr>
          <w:t xml:space="preserve"> </w:t>
        </w:r>
        <w:r>
          <w:rPr>
            <w:sz w:val="28"/>
          </w:rPr>
          <w:t>24</w:t>
        </w:r>
      </w:hyperlink>
      <w:hyperlink r:id="rId83">
        <w:r>
          <w:rPr>
            <w:sz w:val="28"/>
          </w:rPr>
          <w:t xml:space="preserve"> декабря 2012 г. № 1513н "Об утверждении стандарта скорой медицинской</w:t>
        </w:r>
      </w:hyperlink>
      <w:hyperlink r:id="rId84">
        <w:r>
          <w:rPr>
            <w:sz w:val="28"/>
          </w:rPr>
          <w:t xml:space="preserve"> помощи при болезнях, характеризующихся повышенным</w:t>
        </w:r>
        <w:r>
          <w:rPr>
            <w:spacing w:val="-10"/>
            <w:sz w:val="28"/>
          </w:rPr>
          <w:t xml:space="preserve"> </w:t>
        </w:r>
        <w:r>
          <w:rPr>
            <w:sz w:val="28"/>
          </w:rPr>
          <w:t>кровяным</w:t>
        </w:r>
      </w:hyperlink>
    </w:p>
    <w:p w:rsidR="00643E66" w:rsidRDefault="00643E66">
      <w:pPr>
        <w:pStyle w:val="BodyText"/>
        <w:spacing w:before="2"/>
        <w:ind w:left="896" w:right="1459" w:hanging="284"/>
        <w:jc w:val="both"/>
      </w:pPr>
      <w:hyperlink r:id="rId85">
        <w:r>
          <w:t xml:space="preserve">давлением" </w:t>
        </w:r>
      </w:hyperlink>
      <w:r>
        <w:t>(Зарегистрировано в Минюсте РФ 27 февраля 2013 г., № 27355) 19.</w:t>
      </w:r>
      <w:hyperlink r:id="rId86">
        <w:r>
          <w:t>Приказ Министерства здравоохранения Российской Федерации от 20</w:t>
        </w:r>
      </w:hyperlink>
    </w:p>
    <w:p w:rsidR="00643E66" w:rsidRDefault="00643E66">
      <w:pPr>
        <w:pStyle w:val="BodyText"/>
        <w:ind w:left="612" w:right="786"/>
      </w:pPr>
      <w:hyperlink r:id="rId87">
        <w:r>
          <w:t>декабря 2012 г. № 1080н "Об утверждении стандарта скорой медицинской</w:t>
        </w:r>
      </w:hyperlink>
      <w:r>
        <w:t xml:space="preserve"> </w:t>
      </w:r>
      <w:hyperlink r:id="rId88">
        <w:r>
          <w:t xml:space="preserve">помощи при острой респираторной недостаточности" </w:t>
        </w:r>
      </w:hyperlink>
      <w:hyperlink r:id="rId89">
        <w:r>
          <w:t>Приказ Министерства</w:t>
        </w:r>
      </w:hyperlink>
      <w:r>
        <w:t xml:space="preserve"> </w:t>
      </w:r>
      <w:hyperlink r:id="rId90">
        <w:r>
          <w:t>здравоохранения Российской Федерации от 20 декабря</w:t>
        </w:r>
      </w:hyperlink>
    </w:p>
    <w:p w:rsidR="00643E66" w:rsidRDefault="00643E66">
      <w:pPr>
        <w:pStyle w:val="BodyText"/>
        <w:ind w:left="612" w:right="1078"/>
      </w:pPr>
      <w:hyperlink r:id="rId91">
        <w:r>
          <w:t>2012 г. № 1086н "Об утверждении стандарта скорой медицинской помощи при</w:t>
        </w:r>
      </w:hyperlink>
      <w:r>
        <w:t xml:space="preserve"> </w:t>
      </w:r>
      <w:hyperlink r:id="rId92">
        <w:r>
          <w:t>астме"</w:t>
        </w:r>
      </w:hyperlink>
    </w:p>
    <w:p w:rsidR="00643E66" w:rsidRDefault="00643E66">
      <w:pPr>
        <w:pStyle w:val="ListParagraph"/>
        <w:numPr>
          <w:ilvl w:val="0"/>
          <w:numId w:val="11"/>
        </w:numPr>
        <w:tabs>
          <w:tab w:val="left" w:pos="1251"/>
        </w:tabs>
        <w:ind w:right="1628" w:firstLine="283"/>
        <w:jc w:val="both"/>
        <w:rPr>
          <w:sz w:val="28"/>
        </w:rPr>
      </w:pPr>
      <w:hyperlink r:id="rId93">
        <w:r>
          <w:rPr>
            <w:sz w:val="28"/>
          </w:rPr>
          <w:t>Приказ Министерства здравоохранения Российской Федерации от</w:t>
        </w:r>
        <w:r>
          <w:rPr>
            <w:spacing w:val="-31"/>
            <w:sz w:val="28"/>
          </w:rPr>
          <w:t xml:space="preserve"> </w:t>
        </w:r>
        <w:r>
          <w:rPr>
            <w:sz w:val="28"/>
          </w:rPr>
          <w:t>20</w:t>
        </w:r>
      </w:hyperlink>
      <w:hyperlink r:id="rId94">
        <w:r>
          <w:rPr>
            <w:sz w:val="28"/>
          </w:rPr>
          <w:t xml:space="preserve"> декабря 2012 г. № 1087н "Об утверждении стандарта скорой медицинской</w:t>
        </w:r>
      </w:hyperlink>
      <w:hyperlink r:id="rId95">
        <w:r>
          <w:rPr>
            <w:sz w:val="28"/>
          </w:rPr>
          <w:t xml:space="preserve"> помощи при астматическом</w:t>
        </w:r>
        <w:r>
          <w:rPr>
            <w:spacing w:val="2"/>
            <w:sz w:val="28"/>
          </w:rPr>
          <w:t xml:space="preserve"> </w:t>
        </w:r>
        <w:r>
          <w:rPr>
            <w:sz w:val="28"/>
          </w:rPr>
          <w:t>статусе"</w:t>
        </w:r>
      </w:hyperlink>
    </w:p>
    <w:p w:rsidR="00643E66" w:rsidRDefault="00643E66">
      <w:pPr>
        <w:pStyle w:val="ListParagraph"/>
        <w:numPr>
          <w:ilvl w:val="0"/>
          <w:numId w:val="11"/>
        </w:numPr>
        <w:tabs>
          <w:tab w:val="left" w:pos="1251"/>
        </w:tabs>
        <w:ind w:right="1628" w:firstLine="283"/>
        <w:jc w:val="both"/>
        <w:rPr>
          <w:sz w:val="28"/>
        </w:rPr>
      </w:pPr>
      <w:hyperlink r:id="rId96">
        <w:r>
          <w:rPr>
            <w:sz w:val="28"/>
          </w:rPr>
          <w:t>Приказ Министерства здравоохранения Российской Федерации от</w:t>
        </w:r>
        <w:r>
          <w:rPr>
            <w:spacing w:val="-31"/>
            <w:sz w:val="28"/>
          </w:rPr>
          <w:t xml:space="preserve"> </w:t>
        </w:r>
        <w:r>
          <w:rPr>
            <w:sz w:val="28"/>
          </w:rPr>
          <w:t>20</w:t>
        </w:r>
      </w:hyperlink>
      <w:hyperlink r:id="rId97">
        <w:r>
          <w:rPr>
            <w:sz w:val="28"/>
          </w:rPr>
          <w:t xml:space="preserve"> декабря 2012 г. № 1119н "Об утверждении стандарта скорой медицинской</w:t>
        </w:r>
      </w:hyperlink>
      <w:hyperlink r:id="rId98">
        <w:r>
          <w:rPr>
            <w:sz w:val="28"/>
          </w:rPr>
          <w:t xml:space="preserve"> помощи детям при</w:t>
        </w:r>
        <w:r>
          <w:rPr>
            <w:spacing w:val="-1"/>
            <w:sz w:val="28"/>
          </w:rPr>
          <w:t xml:space="preserve"> </w:t>
        </w:r>
        <w:r>
          <w:rPr>
            <w:sz w:val="28"/>
          </w:rPr>
          <w:t>астме"</w:t>
        </w:r>
      </w:hyperlink>
    </w:p>
    <w:p w:rsidR="00643E66" w:rsidRDefault="00643E66">
      <w:pPr>
        <w:pStyle w:val="ListParagraph"/>
        <w:numPr>
          <w:ilvl w:val="0"/>
          <w:numId w:val="11"/>
        </w:numPr>
        <w:tabs>
          <w:tab w:val="left" w:pos="1251"/>
        </w:tabs>
        <w:ind w:right="1628" w:firstLine="283"/>
        <w:jc w:val="both"/>
        <w:rPr>
          <w:sz w:val="28"/>
        </w:rPr>
      </w:pPr>
      <w:hyperlink r:id="rId99">
        <w:r>
          <w:rPr>
            <w:sz w:val="28"/>
          </w:rPr>
          <w:t>Приказ Министерства здравоохранения Российской Федерации от</w:t>
        </w:r>
        <w:r>
          <w:rPr>
            <w:spacing w:val="-31"/>
            <w:sz w:val="28"/>
          </w:rPr>
          <w:t xml:space="preserve"> </w:t>
        </w:r>
        <w:r>
          <w:rPr>
            <w:sz w:val="28"/>
          </w:rPr>
          <w:t>20</w:t>
        </w:r>
      </w:hyperlink>
      <w:hyperlink r:id="rId100">
        <w:r>
          <w:rPr>
            <w:sz w:val="28"/>
          </w:rPr>
          <w:t xml:space="preserve"> декабря 2012 г. № 1124н "Об утверждении стандарта скорой медицинской</w:t>
        </w:r>
      </w:hyperlink>
      <w:hyperlink r:id="rId101">
        <w:r>
          <w:rPr>
            <w:sz w:val="28"/>
          </w:rPr>
          <w:t xml:space="preserve"> помощи при стенозе</w:t>
        </w:r>
        <w:r>
          <w:rPr>
            <w:spacing w:val="-4"/>
            <w:sz w:val="28"/>
          </w:rPr>
          <w:t xml:space="preserve"> </w:t>
        </w:r>
        <w:r>
          <w:rPr>
            <w:sz w:val="28"/>
          </w:rPr>
          <w:t>гортани"</w:t>
        </w:r>
      </w:hyperlink>
    </w:p>
    <w:p w:rsidR="00643E66" w:rsidRDefault="00643E66">
      <w:pPr>
        <w:pStyle w:val="ListParagraph"/>
        <w:numPr>
          <w:ilvl w:val="0"/>
          <w:numId w:val="11"/>
        </w:numPr>
        <w:tabs>
          <w:tab w:val="left" w:pos="1251"/>
        </w:tabs>
        <w:ind w:right="1628" w:firstLine="283"/>
        <w:jc w:val="both"/>
        <w:rPr>
          <w:sz w:val="28"/>
        </w:rPr>
      </w:pPr>
      <w:hyperlink r:id="rId102">
        <w:r>
          <w:rPr>
            <w:sz w:val="28"/>
          </w:rPr>
          <w:t>Приказ Министерства здравоохранения Российской Федерации от</w:t>
        </w:r>
        <w:r>
          <w:rPr>
            <w:spacing w:val="-31"/>
            <w:sz w:val="28"/>
          </w:rPr>
          <w:t xml:space="preserve"> </w:t>
        </w:r>
        <w:r>
          <w:rPr>
            <w:sz w:val="28"/>
          </w:rPr>
          <w:t>20</w:t>
        </w:r>
      </w:hyperlink>
      <w:hyperlink r:id="rId103">
        <w:r>
          <w:rPr>
            <w:sz w:val="28"/>
          </w:rPr>
          <w:t xml:space="preserve"> декабря 2012 г. № 1281н "Об утверждении стандарта скорой медицинской</w:t>
        </w:r>
      </w:hyperlink>
      <w:hyperlink r:id="rId104">
        <w:r>
          <w:rPr>
            <w:sz w:val="28"/>
          </w:rPr>
          <w:t xml:space="preserve"> помощи детям при стенозе</w:t>
        </w:r>
        <w:r>
          <w:rPr>
            <w:spacing w:val="1"/>
            <w:sz w:val="28"/>
          </w:rPr>
          <w:t xml:space="preserve"> </w:t>
        </w:r>
        <w:r>
          <w:rPr>
            <w:sz w:val="28"/>
          </w:rPr>
          <w:t>гортани"</w:t>
        </w:r>
      </w:hyperlink>
    </w:p>
    <w:p w:rsidR="00643E66" w:rsidRDefault="00643E66">
      <w:pPr>
        <w:pStyle w:val="ListParagraph"/>
        <w:numPr>
          <w:ilvl w:val="0"/>
          <w:numId w:val="11"/>
        </w:numPr>
        <w:tabs>
          <w:tab w:val="left" w:pos="1251"/>
        </w:tabs>
        <w:spacing w:before="1"/>
        <w:ind w:right="1628" w:firstLine="283"/>
        <w:jc w:val="both"/>
        <w:rPr>
          <w:sz w:val="28"/>
        </w:rPr>
      </w:pPr>
      <w:hyperlink r:id="rId105">
        <w:r>
          <w:rPr>
            <w:sz w:val="28"/>
          </w:rPr>
          <w:t>Приказ Министерства здравоохранения Российской Федерации от</w:t>
        </w:r>
        <w:r>
          <w:rPr>
            <w:spacing w:val="-31"/>
            <w:sz w:val="28"/>
          </w:rPr>
          <w:t xml:space="preserve"> </w:t>
        </w:r>
        <w:r>
          <w:rPr>
            <w:sz w:val="28"/>
          </w:rPr>
          <w:t>24</w:t>
        </w:r>
      </w:hyperlink>
      <w:hyperlink r:id="rId106">
        <w:r>
          <w:rPr>
            <w:sz w:val="28"/>
          </w:rPr>
          <w:t xml:space="preserve"> декабря 2012 г. № 1407н "Об утверждении стандарта скорой медицинской</w:t>
        </w:r>
      </w:hyperlink>
      <w:hyperlink r:id="rId107">
        <w:r>
          <w:rPr>
            <w:sz w:val="28"/>
          </w:rPr>
          <w:t xml:space="preserve"> помощи при спонтанном пневмотораксе</w:t>
        </w:r>
        <w:r>
          <w:rPr>
            <w:spacing w:val="1"/>
            <w:sz w:val="28"/>
          </w:rPr>
          <w:t xml:space="preserve"> </w:t>
        </w:r>
        <w:r>
          <w:rPr>
            <w:sz w:val="28"/>
          </w:rPr>
          <w:t>напряжения"</w:t>
        </w:r>
      </w:hyperlink>
    </w:p>
    <w:p w:rsidR="00643E66" w:rsidRDefault="00643E66">
      <w:pPr>
        <w:pStyle w:val="ListParagraph"/>
        <w:numPr>
          <w:ilvl w:val="0"/>
          <w:numId w:val="11"/>
        </w:numPr>
        <w:tabs>
          <w:tab w:val="left" w:pos="1251"/>
        </w:tabs>
        <w:ind w:right="1623" w:firstLine="283"/>
        <w:jc w:val="both"/>
        <w:rPr>
          <w:sz w:val="28"/>
        </w:rPr>
      </w:pPr>
      <w:hyperlink r:id="rId108">
        <w:r>
          <w:rPr>
            <w:sz w:val="28"/>
          </w:rPr>
          <w:t>Приказ Министерства здравоохранения Российской Федерации от 24</w:t>
        </w:r>
      </w:hyperlink>
      <w:hyperlink r:id="rId109">
        <w:r>
          <w:rPr>
            <w:sz w:val="28"/>
          </w:rPr>
          <w:t xml:space="preserve"> декабря 2012 г. № 1437н "Об утверждении стандарта скорой медицинской</w:t>
        </w:r>
      </w:hyperlink>
      <w:hyperlink r:id="rId110">
        <w:r>
          <w:rPr>
            <w:sz w:val="28"/>
          </w:rPr>
          <w:t xml:space="preserve"> помощи при</w:t>
        </w:r>
        <w:r>
          <w:rPr>
            <w:spacing w:val="-4"/>
            <w:sz w:val="28"/>
          </w:rPr>
          <w:t xml:space="preserve"> </w:t>
        </w:r>
        <w:r>
          <w:rPr>
            <w:sz w:val="28"/>
          </w:rPr>
          <w:t>пневмонии"</w:t>
        </w:r>
      </w:hyperlink>
    </w:p>
    <w:p w:rsidR="00643E66" w:rsidRDefault="00643E66">
      <w:pPr>
        <w:pStyle w:val="Heading1"/>
        <w:spacing w:before="5" w:line="319" w:lineRule="exact"/>
        <w:ind w:left="612"/>
      </w:pPr>
      <w:r>
        <w:t>ГОСТ Р</w:t>
      </w:r>
    </w:p>
    <w:p w:rsidR="00643E66" w:rsidRDefault="00643E66">
      <w:pPr>
        <w:pStyle w:val="BodyText"/>
        <w:ind w:left="612" w:right="786"/>
      </w:pPr>
      <w:r>
        <w:t>1.ГОСТ Р 52623.3-2015 Технологии выполнения простых медицинских услуг. Манипуляции сестринского ухода.</w:t>
      </w:r>
    </w:p>
    <w:p w:rsidR="00643E66" w:rsidRDefault="00643E66">
      <w:pPr>
        <w:pStyle w:val="BodyText"/>
        <w:spacing w:line="322" w:lineRule="exact"/>
        <w:ind w:left="612"/>
      </w:pPr>
      <w:r>
        <w:t>2.ГОСТ Р 52623.2-2015</w:t>
      </w:r>
    </w:p>
    <w:p w:rsidR="00643E66" w:rsidRDefault="00643E66">
      <w:pPr>
        <w:pStyle w:val="BodyText"/>
        <w:spacing w:line="242" w:lineRule="auto"/>
        <w:ind w:left="612" w:right="2628"/>
      </w:pPr>
      <w:r>
        <w:t>Технологии выполнения простых медицинских услуг. Десмургия, иммобилизация, бандажи, ортопедические пособия.</w:t>
      </w:r>
    </w:p>
    <w:p w:rsidR="00643E66" w:rsidRDefault="00643E66">
      <w:pPr>
        <w:pStyle w:val="BodyText"/>
        <w:spacing w:line="317" w:lineRule="exact"/>
        <w:ind w:left="612"/>
      </w:pPr>
      <w:r>
        <w:t>3.ГОСТ Р 52623.4-2015</w:t>
      </w:r>
    </w:p>
    <w:p w:rsidR="00643E66" w:rsidRDefault="00643E66">
      <w:pPr>
        <w:pStyle w:val="BodyText"/>
        <w:ind w:left="612" w:right="2632"/>
      </w:pPr>
      <w:r>
        <w:t>Технологии выполнения простых медицинских услуг инвазивных вмешательств.</w:t>
      </w:r>
    </w:p>
    <w:p w:rsidR="00643E66" w:rsidRDefault="00643E66">
      <w:pPr>
        <w:pStyle w:val="BodyText"/>
      </w:pPr>
    </w:p>
    <w:p w:rsidR="00643E66" w:rsidRDefault="00643E66">
      <w:pPr>
        <w:pStyle w:val="Heading1"/>
        <w:spacing w:before="1" w:line="319" w:lineRule="exact"/>
        <w:ind w:left="793"/>
      </w:pPr>
      <w:r>
        <w:t>Основная литература</w:t>
      </w:r>
    </w:p>
    <w:p w:rsidR="00643E66" w:rsidRDefault="00643E66">
      <w:pPr>
        <w:pStyle w:val="ListParagraph"/>
        <w:numPr>
          <w:ilvl w:val="0"/>
          <w:numId w:val="10"/>
        </w:numPr>
        <w:tabs>
          <w:tab w:val="left" w:pos="994"/>
        </w:tabs>
        <w:spacing w:line="242" w:lineRule="auto"/>
        <w:ind w:right="631" w:firstLine="0"/>
        <w:rPr>
          <w:sz w:val="28"/>
        </w:rPr>
      </w:pPr>
      <w:r>
        <w:rPr>
          <w:sz w:val="28"/>
        </w:rPr>
        <w:t>Н.М. Киршина «Безопасность жизнедеятельности и медицина катастроф», учебник, Москва Издательский центр</w:t>
      </w:r>
      <w:r>
        <w:rPr>
          <w:spacing w:val="-5"/>
          <w:sz w:val="28"/>
        </w:rPr>
        <w:t xml:space="preserve"> </w:t>
      </w:r>
      <w:r>
        <w:rPr>
          <w:sz w:val="28"/>
        </w:rPr>
        <w:t>«Академия»,2014.</w:t>
      </w:r>
    </w:p>
    <w:p w:rsidR="00643E66" w:rsidRDefault="00643E66">
      <w:pPr>
        <w:pStyle w:val="ListParagraph"/>
        <w:numPr>
          <w:ilvl w:val="0"/>
          <w:numId w:val="10"/>
        </w:numPr>
        <w:tabs>
          <w:tab w:val="left" w:pos="894"/>
        </w:tabs>
        <w:ind w:right="751" w:firstLine="0"/>
        <w:rPr>
          <w:sz w:val="28"/>
        </w:rPr>
      </w:pPr>
      <w:r>
        <w:rPr>
          <w:sz w:val="28"/>
        </w:rPr>
        <w:t>П.В. Глыбочко, В.Н. Николенко, Е.А.Алексеев «Первая медицинская</w:t>
      </w:r>
      <w:r>
        <w:rPr>
          <w:spacing w:val="-30"/>
          <w:sz w:val="28"/>
        </w:rPr>
        <w:t xml:space="preserve"> </w:t>
      </w:r>
      <w:r>
        <w:rPr>
          <w:sz w:val="28"/>
        </w:rPr>
        <w:t>помощь», учебное пособие, Москва. Издательский центр «Академия»,</w:t>
      </w:r>
      <w:r>
        <w:rPr>
          <w:spacing w:val="-11"/>
          <w:sz w:val="28"/>
        </w:rPr>
        <w:t xml:space="preserve"> </w:t>
      </w:r>
      <w:r>
        <w:rPr>
          <w:sz w:val="28"/>
        </w:rPr>
        <w:t>2014год.</w:t>
      </w:r>
    </w:p>
    <w:p w:rsidR="00643E66" w:rsidRDefault="00643E66">
      <w:pPr>
        <w:pStyle w:val="ListParagraph"/>
        <w:numPr>
          <w:ilvl w:val="0"/>
          <w:numId w:val="10"/>
        </w:numPr>
        <w:tabs>
          <w:tab w:val="left" w:pos="826"/>
          <w:tab w:val="left" w:pos="1617"/>
          <w:tab w:val="left" w:pos="2941"/>
          <w:tab w:val="left" w:pos="4531"/>
          <w:tab w:val="left" w:pos="6578"/>
          <w:tab w:val="left" w:pos="7614"/>
          <w:tab w:val="left" w:pos="9434"/>
        </w:tabs>
        <w:spacing w:line="321" w:lineRule="exact"/>
        <w:ind w:left="825" w:hanging="214"/>
        <w:rPr>
          <w:sz w:val="28"/>
        </w:rPr>
      </w:pPr>
      <w:r>
        <w:rPr>
          <w:sz w:val="28"/>
        </w:rPr>
        <w:t>В.Л.</w:t>
      </w:r>
      <w:r>
        <w:rPr>
          <w:sz w:val="28"/>
        </w:rPr>
        <w:tab/>
        <w:t>Кассиль,</w:t>
      </w:r>
      <w:r>
        <w:rPr>
          <w:sz w:val="28"/>
        </w:rPr>
        <w:tab/>
        <w:t>Х.Х.Хапил</w:t>
      </w:r>
      <w:r>
        <w:rPr>
          <w:sz w:val="28"/>
        </w:rPr>
        <w:tab/>
        <w:t>«Медицинская</w:t>
      </w:r>
      <w:r>
        <w:rPr>
          <w:sz w:val="28"/>
        </w:rPr>
        <w:tab/>
        <w:t>сестра</w:t>
      </w:r>
      <w:r>
        <w:rPr>
          <w:sz w:val="28"/>
        </w:rPr>
        <w:tab/>
        <w:t>интенсивной</w:t>
      </w:r>
      <w:r>
        <w:rPr>
          <w:sz w:val="28"/>
        </w:rPr>
        <w:tab/>
        <w:t>терапии»</w:t>
      </w:r>
    </w:p>
    <w:p w:rsidR="00643E66" w:rsidRDefault="00643E66">
      <w:pPr>
        <w:spacing w:line="321" w:lineRule="exact"/>
        <w:rPr>
          <w:sz w:val="28"/>
        </w:rPr>
        <w:sectPr w:rsidR="00643E66">
          <w:pgSz w:w="11910" w:h="16840"/>
          <w:pgMar w:top="1120" w:right="220" w:bottom="1240" w:left="520" w:header="0" w:footer="1053" w:gutter="0"/>
          <w:cols w:space="720"/>
        </w:sectPr>
      </w:pPr>
    </w:p>
    <w:p w:rsidR="00643E66" w:rsidRDefault="00643E66">
      <w:pPr>
        <w:pStyle w:val="BodyText"/>
        <w:spacing w:before="71"/>
        <w:ind w:left="612"/>
      </w:pPr>
      <w:r>
        <w:t>практическое руководство, Москва «ГЭОТАР-Медиа» 2014 год</w:t>
      </w:r>
    </w:p>
    <w:p w:rsidR="00643E66" w:rsidRDefault="00643E66">
      <w:pPr>
        <w:pStyle w:val="ListParagraph"/>
        <w:numPr>
          <w:ilvl w:val="0"/>
          <w:numId w:val="10"/>
        </w:numPr>
        <w:tabs>
          <w:tab w:val="left" w:pos="826"/>
          <w:tab w:val="left" w:pos="3539"/>
          <w:tab w:val="left" w:pos="5413"/>
          <w:tab w:val="left" w:pos="7250"/>
          <w:tab w:val="left" w:pos="8975"/>
        </w:tabs>
        <w:spacing w:before="3"/>
        <w:ind w:right="634" w:firstLine="0"/>
        <w:rPr>
          <w:sz w:val="28"/>
        </w:rPr>
      </w:pPr>
      <w:r>
        <w:rPr>
          <w:sz w:val="28"/>
        </w:rPr>
        <w:t>И.М.Красильникова,</w:t>
      </w:r>
      <w:r>
        <w:rPr>
          <w:sz w:val="28"/>
        </w:rPr>
        <w:tab/>
        <w:t>Е.Г.Моисеева</w:t>
      </w:r>
      <w:r>
        <w:rPr>
          <w:sz w:val="28"/>
        </w:rPr>
        <w:tab/>
        <w:t>«Неотложная</w:t>
      </w:r>
      <w:r>
        <w:rPr>
          <w:sz w:val="28"/>
        </w:rPr>
        <w:tab/>
        <w:t>доврачебная</w:t>
      </w:r>
      <w:r>
        <w:rPr>
          <w:sz w:val="28"/>
        </w:rPr>
        <w:tab/>
      </w:r>
      <w:r>
        <w:rPr>
          <w:spacing w:val="-4"/>
          <w:sz w:val="28"/>
        </w:rPr>
        <w:t xml:space="preserve">медицинская </w:t>
      </w:r>
      <w:r>
        <w:rPr>
          <w:sz w:val="28"/>
        </w:rPr>
        <w:t>помощь» учебное пособие, Москва «ГЭОТАР-Медиа» 2014</w:t>
      </w:r>
      <w:r>
        <w:rPr>
          <w:spacing w:val="-11"/>
          <w:sz w:val="28"/>
        </w:rPr>
        <w:t xml:space="preserve"> </w:t>
      </w:r>
      <w:r>
        <w:rPr>
          <w:sz w:val="28"/>
        </w:rPr>
        <w:t>год.</w:t>
      </w:r>
    </w:p>
    <w:p w:rsidR="00643E66" w:rsidRDefault="00643E66">
      <w:pPr>
        <w:pStyle w:val="ListParagraph"/>
        <w:numPr>
          <w:ilvl w:val="0"/>
          <w:numId w:val="10"/>
        </w:numPr>
        <w:tabs>
          <w:tab w:val="left" w:pos="963"/>
        </w:tabs>
        <w:ind w:right="1056" w:firstLine="69"/>
        <w:rPr>
          <w:sz w:val="28"/>
        </w:rPr>
      </w:pPr>
      <w:r>
        <w:rPr>
          <w:sz w:val="28"/>
        </w:rPr>
        <w:t>Мухина С. А., Тарновская И. И. «Теоретические основы сестринского дела» учебник ГЭОТАР-Медиа, Москва</w:t>
      </w:r>
      <w:r>
        <w:rPr>
          <w:spacing w:val="-8"/>
          <w:sz w:val="28"/>
        </w:rPr>
        <w:t xml:space="preserve"> </w:t>
      </w:r>
      <w:r>
        <w:rPr>
          <w:sz w:val="28"/>
        </w:rPr>
        <w:t>2014г.</w:t>
      </w:r>
    </w:p>
    <w:p w:rsidR="00643E66" w:rsidRDefault="00643E66">
      <w:pPr>
        <w:pStyle w:val="BodyText"/>
        <w:ind w:left="612" w:right="1168" w:firstLine="69"/>
      </w:pPr>
      <w:r>
        <w:t>6..Мухина С. А., Тарновская И. И. Практическое руководство к предмету "Основы сестринского дела" учебник 2-е изд., испр. и доп – М.: Издательство: ГЭОТАР-Медиа, 2014.</w:t>
      </w:r>
    </w:p>
    <w:p w:rsidR="00643E66" w:rsidRDefault="00643E66">
      <w:pPr>
        <w:pStyle w:val="ListParagraph"/>
        <w:numPr>
          <w:ilvl w:val="0"/>
          <w:numId w:val="9"/>
        </w:numPr>
        <w:tabs>
          <w:tab w:val="left" w:pos="827"/>
        </w:tabs>
        <w:ind w:right="1037" w:firstLine="0"/>
        <w:rPr>
          <w:sz w:val="28"/>
        </w:rPr>
      </w:pPr>
      <w:r>
        <w:rPr>
          <w:sz w:val="28"/>
        </w:rPr>
        <w:t>З.Е. Сопина «Современная организация сестринского дела» учебное пособие, Москва ГЭОТАР-Медиа,</w:t>
      </w:r>
      <w:r>
        <w:rPr>
          <w:spacing w:val="-2"/>
          <w:sz w:val="28"/>
        </w:rPr>
        <w:t xml:space="preserve"> </w:t>
      </w:r>
      <w:r>
        <w:rPr>
          <w:sz w:val="28"/>
        </w:rPr>
        <w:t>2014.</w:t>
      </w:r>
    </w:p>
    <w:p w:rsidR="00643E66" w:rsidRDefault="00643E66">
      <w:pPr>
        <w:pStyle w:val="ListParagraph"/>
        <w:numPr>
          <w:ilvl w:val="0"/>
          <w:numId w:val="9"/>
        </w:numPr>
        <w:tabs>
          <w:tab w:val="left" w:pos="894"/>
        </w:tabs>
        <w:ind w:right="1041" w:firstLine="0"/>
        <w:rPr>
          <w:sz w:val="28"/>
        </w:rPr>
      </w:pPr>
      <w:r>
        <w:rPr>
          <w:sz w:val="28"/>
        </w:rPr>
        <w:t>З.Е. Сопина, И.А.Фомушкина «Управление качеством сестринской помощи» учебное пособие, Москва ГЭОТАР-Медиа, 2014</w:t>
      </w:r>
      <w:r>
        <w:rPr>
          <w:spacing w:val="-9"/>
          <w:sz w:val="28"/>
        </w:rPr>
        <w:t xml:space="preserve"> </w:t>
      </w:r>
      <w:r>
        <w:rPr>
          <w:sz w:val="28"/>
        </w:rPr>
        <w:t>год.</w:t>
      </w:r>
    </w:p>
    <w:p w:rsidR="00643E66" w:rsidRDefault="00643E66">
      <w:pPr>
        <w:pStyle w:val="ListParagraph"/>
        <w:numPr>
          <w:ilvl w:val="0"/>
          <w:numId w:val="8"/>
        </w:numPr>
        <w:tabs>
          <w:tab w:val="left" w:pos="1033"/>
        </w:tabs>
        <w:spacing w:line="322" w:lineRule="exact"/>
        <w:ind w:hanging="421"/>
        <w:rPr>
          <w:sz w:val="28"/>
        </w:rPr>
      </w:pPr>
      <w:r>
        <w:rPr>
          <w:sz w:val="28"/>
        </w:rPr>
        <w:t>Запруднов А.М. «Общий уход за детьми» «ГЭОТАР-Медиа» 2014</w:t>
      </w:r>
      <w:r>
        <w:rPr>
          <w:spacing w:val="-13"/>
          <w:sz w:val="28"/>
        </w:rPr>
        <w:t xml:space="preserve"> </w:t>
      </w:r>
      <w:r>
        <w:rPr>
          <w:sz w:val="28"/>
        </w:rPr>
        <w:t>год</w:t>
      </w:r>
    </w:p>
    <w:p w:rsidR="00643E66" w:rsidRDefault="00643E66">
      <w:pPr>
        <w:pStyle w:val="ListParagraph"/>
        <w:numPr>
          <w:ilvl w:val="0"/>
          <w:numId w:val="8"/>
        </w:numPr>
        <w:tabs>
          <w:tab w:val="left" w:pos="1035"/>
        </w:tabs>
        <w:ind w:left="1034" w:hanging="423"/>
        <w:rPr>
          <w:sz w:val="28"/>
        </w:rPr>
      </w:pPr>
      <w:r>
        <w:rPr>
          <w:sz w:val="28"/>
        </w:rPr>
        <w:t>Качаровская Е.В. «Сестринское дело в педиатрии» практическое</w:t>
      </w:r>
      <w:r>
        <w:rPr>
          <w:spacing w:val="-20"/>
          <w:sz w:val="28"/>
        </w:rPr>
        <w:t xml:space="preserve"> </w:t>
      </w:r>
      <w:r>
        <w:rPr>
          <w:sz w:val="28"/>
        </w:rPr>
        <w:t>руководство</w:t>
      </w:r>
    </w:p>
    <w:p w:rsidR="00643E66" w:rsidRDefault="00643E66">
      <w:pPr>
        <w:pStyle w:val="BodyText"/>
        <w:spacing w:line="322" w:lineRule="exact"/>
        <w:ind w:left="612"/>
      </w:pPr>
      <w:r>
        <w:t>«ГЭОТАР-Медиа» Москва 2014 год</w:t>
      </w:r>
    </w:p>
    <w:p w:rsidR="00643E66" w:rsidRDefault="00643E66">
      <w:pPr>
        <w:pStyle w:val="ListParagraph"/>
        <w:numPr>
          <w:ilvl w:val="0"/>
          <w:numId w:val="8"/>
        </w:numPr>
        <w:tabs>
          <w:tab w:val="left" w:pos="967"/>
        </w:tabs>
        <w:ind w:left="612" w:right="872" w:firstLine="0"/>
        <w:rPr>
          <w:sz w:val="28"/>
        </w:rPr>
      </w:pPr>
      <w:r>
        <w:rPr>
          <w:sz w:val="28"/>
        </w:rPr>
        <w:t>Н.Г.Соколова, В. Д. Тульчинская «Сестринское дело в педиатрии</w:t>
      </w:r>
      <w:r>
        <w:rPr>
          <w:spacing w:val="-30"/>
          <w:sz w:val="28"/>
        </w:rPr>
        <w:t xml:space="preserve"> </w:t>
      </w:r>
      <w:r>
        <w:rPr>
          <w:sz w:val="28"/>
        </w:rPr>
        <w:t>практикум» Ростов на Дону «Феникс»</w:t>
      </w:r>
      <w:r>
        <w:rPr>
          <w:spacing w:val="-8"/>
          <w:sz w:val="28"/>
        </w:rPr>
        <w:t xml:space="preserve"> </w:t>
      </w:r>
      <w:r>
        <w:rPr>
          <w:sz w:val="28"/>
        </w:rPr>
        <w:t>2014г.</w:t>
      </w:r>
    </w:p>
    <w:p w:rsidR="00643E66" w:rsidRDefault="00643E66">
      <w:pPr>
        <w:pStyle w:val="ListParagraph"/>
        <w:numPr>
          <w:ilvl w:val="0"/>
          <w:numId w:val="8"/>
        </w:numPr>
        <w:tabs>
          <w:tab w:val="left" w:pos="967"/>
        </w:tabs>
        <w:ind w:left="612" w:right="1088" w:firstLine="0"/>
        <w:rPr>
          <w:sz w:val="28"/>
        </w:rPr>
      </w:pPr>
      <w:r>
        <w:rPr>
          <w:sz w:val="28"/>
        </w:rPr>
        <w:t>Лычев В. Г. «Сестринское дело в терапии с курсом первичной</w:t>
      </w:r>
      <w:r>
        <w:rPr>
          <w:spacing w:val="-32"/>
          <w:sz w:val="28"/>
        </w:rPr>
        <w:t xml:space="preserve"> </w:t>
      </w:r>
      <w:r>
        <w:rPr>
          <w:sz w:val="28"/>
        </w:rPr>
        <w:t>медицинской помощи» ИНФРА-М, 2014</w:t>
      </w:r>
      <w:r>
        <w:rPr>
          <w:spacing w:val="-3"/>
          <w:sz w:val="28"/>
        </w:rPr>
        <w:t xml:space="preserve"> </w:t>
      </w:r>
      <w:r>
        <w:rPr>
          <w:sz w:val="28"/>
        </w:rPr>
        <w:t>г.</w:t>
      </w:r>
    </w:p>
    <w:p w:rsidR="00643E66" w:rsidRDefault="00643E66">
      <w:pPr>
        <w:pStyle w:val="ListParagraph"/>
        <w:numPr>
          <w:ilvl w:val="0"/>
          <w:numId w:val="8"/>
        </w:numPr>
        <w:tabs>
          <w:tab w:val="left" w:pos="967"/>
        </w:tabs>
        <w:spacing w:line="242" w:lineRule="auto"/>
        <w:ind w:left="612" w:right="738" w:firstLine="0"/>
        <w:rPr>
          <w:sz w:val="28"/>
        </w:rPr>
      </w:pPr>
      <w:r>
        <w:rPr>
          <w:sz w:val="28"/>
        </w:rPr>
        <w:t>Обуховец Т.П. «Сестринское дело в терапии с курсом первичной</w:t>
      </w:r>
      <w:r>
        <w:rPr>
          <w:spacing w:val="-34"/>
          <w:sz w:val="28"/>
        </w:rPr>
        <w:t xml:space="preserve"> </w:t>
      </w:r>
      <w:r>
        <w:rPr>
          <w:sz w:val="28"/>
        </w:rPr>
        <w:t>медицинской помощи: практикум.» Медицина Феникс, 2014</w:t>
      </w:r>
      <w:r>
        <w:rPr>
          <w:spacing w:val="-6"/>
          <w:sz w:val="28"/>
        </w:rPr>
        <w:t xml:space="preserve"> </w:t>
      </w:r>
      <w:r>
        <w:rPr>
          <w:sz w:val="28"/>
        </w:rPr>
        <w:t>г.</w:t>
      </w:r>
    </w:p>
    <w:p w:rsidR="00643E66" w:rsidRDefault="00643E66">
      <w:pPr>
        <w:pStyle w:val="ListParagraph"/>
        <w:numPr>
          <w:ilvl w:val="0"/>
          <w:numId w:val="8"/>
        </w:numPr>
        <w:tabs>
          <w:tab w:val="left" w:pos="967"/>
        </w:tabs>
        <w:ind w:left="612" w:right="656" w:firstLine="0"/>
        <w:rPr>
          <w:sz w:val="28"/>
        </w:rPr>
      </w:pPr>
      <w:r>
        <w:rPr>
          <w:sz w:val="28"/>
        </w:rPr>
        <w:t>Т.В.Козлова «Правовое обеспечение профессиональной деятельности» учебное пособие «ГЭОТАР-Медиа» Москва 2014</w:t>
      </w:r>
      <w:r>
        <w:rPr>
          <w:spacing w:val="-2"/>
          <w:sz w:val="28"/>
        </w:rPr>
        <w:t xml:space="preserve"> </w:t>
      </w:r>
      <w:r>
        <w:rPr>
          <w:sz w:val="28"/>
        </w:rPr>
        <w:t>год</w:t>
      </w:r>
    </w:p>
    <w:p w:rsidR="00643E66" w:rsidRDefault="00643E66">
      <w:pPr>
        <w:pStyle w:val="ListParagraph"/>
        <w:numPr>
          <w:ilvl w:val="0"/>
          <w:numId w:val="8"/>
        </w:numPr>
        <w:tabs>
          <w:tab w:val="left" w:pos="967"/>
        </w:tabs>
        <w:ind w:left="612" w:right="918" w:firstLine="0"/>
        <w:rPr>
          <w:sz w:val="28"/>
        </w:rPr>
      </w:pPr>
      <w:r>
        <w:rPr>
          <w:sz w:val="28"/>
        </w:rPr>
        <w:t>В.Г.Зарянская «Основы реаниматологии и анестезиологии» для</w:t>
      </w:r>
      <w:r>
        <w:rPr>
          <w:spacing w:val="-27"/>
          <w:sz w:val="28"/>
        </w:rPr>
        <w:t xml:space="preserve"> </w:t>
      </w:r>
      <w:r>
        <w:rPr>
          <w:sz w:val="28"/>
        </w:rPr>
        <w:t>медицинских колледжей Ростов-на-Дону «Феникс» 2014</w:t>
      </w:r>
      <w:r>
        <w:rPr>
          <w:spacing w:val="-6"/>
          <w:sz w:val="28"/>
        </w:rPr>
        <w:t xml:space="preserve"> </w:t>
      </w:r>
      <w:r>
        <w:rPr>
          <w:sz w:val="28"/>
        </w:rPr>
        <w:t>г</w:t>
      </w:r>
    </w:p>
    <w:p w:rsidR="00643E66" w:rsidRDefault="00643E66">
      <w:pPr>
        <w:pStyle w:val="ListParagraph"/>
        <w:numPr>
          <w:ilvl w:val="0"/>
          <w:numId w:val="8"/>
        </w:numPr>
        <w:tabs>
          <w:tab w:val="left" w:pos="1035"/>
        </w:tabs>
        <w:spacing w:line="321" w:lineRule="exact"/>
        <w:ind w:left="1034" w:hanging="423"/>
        <w:rPr>
          <w:sz w:val="28"/>
        </w:rPr>
      </w:pPr>
      <w:r>
        <w:rPr>
          <w:sz w:val="28"/>
        </w:rPr>
        <w:t>С.П.Петерсон «Онкология», учебник для медицинских училищ и</w:t>
      </w:r>
      <w:r>
        <w:rPr>
          <w:spacing w:val="-12"/>
          <w:sz w:val="28"/>
        </w:rPr>
        <w:t xml:space="preserve"> </w:t>
      </w:r>
      <w:r>
        <w:rPr>
          <w:sz w:val="28"/>
        </w:rPr>
        <w:t>колледжей</w:t>
      </w:r>
    </w:p>
    <w:p w:rsidR="00643E66" w:rsidRDefault="00643E66">
      <w:pPr>
        <w:pStyle w:val="BodyText"/>
        <w:ind w:left="612"/>
      </w:pPr>
      <w:r>
        <w:t>«ГЭОТАР-Медиа» Москва 2014 год</w:t>
      </w:r>
    </w:p>
    <w:p w:rsidR="00643E66" w:rsidRDefault="00643E66">
      <w:pPr>
        <w:pStyle w:val="ListParagraph"/>
        <w:numPr>
          <w:ilvl w:val="0"/>
          <w:numId w:val="8"/>
        </w:numPr>
        <w:tabs>
          <w:tab w:val="left" w:pos="967"/>
        </w:tabs>
        <w:ind w:left="612" w:right="926" w:firstLine="0"/>
        <w:rPr>
          <w:sz w:val="28"/>
        </w:rPr>
      </w:pPr>
      <w:r>
        <w:rPr>
          <w:sz w:val="28"/>
        </w:rPr>
        <w:t>Вёрткин А.Л. «Неотложная медицинская помощь на догоспитальном этапе». Учебник для медицинских училищ и колледжей, Москва «Издательская</w:t>
      </w:r>
      <w:r>
        <w:rPr>
          <w:spacing w:val="-20"/>
          <w:sz w:val="28"/>
        </w:rPr>
        <w:t xml:space="preserve"> </w:t>
      </w:r>
      <w:r>
        <w:rPr>
          <w:sz w:val="28"/>
        </w:rPr>
        <w:t>группа</w:t>
      </w:r>
    </w:p>
    <w:p w:rsidR="00643E66" w:rsidRDefault="00643E66">
      <w:pPr>
        <w:pStyle w:val="BodyText"/>
        <w:spacing w:line="321" w:lineRule="exact"/>
        <w:ind w:left="612"/>
      </w:pPr>
      <w:r>
        <w:t>«ГЭОТАР-Медиа» 2016 год.</w:t>
      </w:r>
    </w:p>
    <w:p w:rsidR="00643E66" w:rsidRDefault="00643E66">
      <w:pPr>
        <w:pStyle w:val="ListParagraph"/>
        <w:numPr>
          <w:ilvl w:val="0"/>
          <w:numId w:val="8"/>
        </w:numPr>
        <w:tabs>
          <w:tab w:val="left" w:pos="967"/>
        </w:tabs>
        <w:spacing w:line="322" w:lineRule="exact"/>
        <w:ind w:left="966" w:hanging="355"/>
        <w:rPr>
          <w:sz w:val="28"/>
        </w:rPr>
      </w:pPr>
      <w:r>
        <w:rPr>
          <w:sz w:val="28"/>
        </w:rPr>
        <w:t>Запруднов А.М., Григорьев К.И. «Педиатрия с детскими</w:t>
      </w:r>
      <w:r>
        <w:rPr>
          <w:spacing w:val="-10"/>
          <w:sz w:val="28"/>
        </w:rPr>
        <w:t xml:space="preserve"> </w:t>
      </w:r>
      <w:r>
        <w:rPr>
          <w:sz w:val="28"/>
        </w:rPr>
        <w:t>инфекциями»</w:t>
      </w:r>
    </w:p>
    <w:p w:rsidR="00643E66" w:rsidRDefault="00643E66">
      <w:pPr>
        <w:pStyle w:val="BodyText"/>
        <w:ind w:left="612"/>
      </w:pPr>
      <w:r>
        <w:t>«ГЭОТАР-Медиа» 2016</w:t>
      </w:r>
      <w:r>
        <w:rPr>
          <w:spacing w:val="-11"/>
        </w:rPr>
        <w:t xml:space="preserve"> </w:t>
      </w:r>
      <w:r>
        <w:t>год</w:t>
      </w:r>
    </w:p>
    <w:p w:rsidR="00643E66" w:rsidRDefault="00643E66">
      <w:pPr>
        <w:pStyle w:val="BodyText"/>
        <w:spacing w:before="8"/>
        <w:rPr>
          <w:sz w:val="27"/>
        </w:rPr>
      </w:pPr>
    </w:p>
    <w:p w:rsidR="00643E66" w:rsidRDefault="00643E66">
      <w:pPr>
        <w:pStyle w:val="ListParagraph"/>
        <w:numPr>
          <w:ilvl w:val="0"/>
          <w:numId w:val="8"/>
        </w:numPr>
        <w:tabs>
          <w:tab w:val="left" w:pos="967"/>
        </w:tabs>
        <w:spacing w:before="1"/>
        <w:ind w:left="612" w:right="7223" w:firstLine="0"/>
        <w:rPr>
          <w:sz w:val="28"/>
        </w:rPr>
      </w:pPr>
      <w:r>
        <w:rPr>
          <w:sz w:val="28"/>
        </w:rPr>
        <w:t>Учебные элементы. 21.Стандарты</w:t>
      </w:r>
      <w:r>
        <w:rPr>
          <w:spacing w:val="-11"/>
          <w:sz w:val="28"/>
        </w:rPr>
        <w:t xml:space="preserve"> </w:t>
      </w:r>
      <w:r>
        <w:rPr>
          <w:sz w:val="28"/>
        </w:rPr>
        <w:t>манипуляций</w:t>
      </w:r>
    </w:p>
    <w:p w:rsidR="00643E66" w:rsidRDefault="00643E66">
      <w:pPr>
        <w:pStyle w:val="Heading1"/>
        <w:spacing w:before="4" w:line="319" w:lineRule="exact"/>
        <w:ind w:left="612"/>
      </w:pPr>
      <w:r>
        <w:t>Дополнительные источники:</w:t>
      </w:r>
    </w:p>
    <w:p w:rsidR="00643E66" w:rsidRDefault="00643E66">
      <w:pPr>
        <w:pStyle w:val="BodyText"/>
        <w:ind w:left="612" w:right="786"/>
      </w:pPr>
      <w:r>
        <w:t>1.. Баурова Л.В. Теория и практика сестринского дела в хирургии М 2014 2.В.А.Медин, В.К.Юрьев «Общественное здравоохранение» «ГЭОТАР-Медиа» Москва 2014 год.</w:t>
      </w:r>
    </w:p>
    <w:p w:rsidR="00643E66" w:rsidRDefault="00643E66">
      <w:pPr>
        <w:pStyle w:val="ListParagraph"/>
        <w:numPr>
          <w:ilvl w:val="0"/>
          <w:numId w:val="7"/>
        </w:numPr>
        <w:tabs>
          <w:tab w:val="left" w:pos="826"/>
        </w:tabs>
        <w:spacing w:line="321" w:lineRule="exact"/>
        <w:ind w:hanging="214"/>
        <w:rPr>
          <w:sz w:val="28"/>
        </w:rPr>
      </w:pPr>
      <w:r>
        <w:rPr>
          <w:sz w:val="28"/>
        </w:rPr>
        <w:t>Н.Ю.Корягина, Н.В.Широва, Ю.А.Наговицкая, Е.Р. Шилина,</w:t>
      </w:r>
      <w:r>
        <w:rPr>
          <w:spacing w:val="-11"/>
          <w:sz w:val="28"/>
        </w:rPr>
        <w:t xml:space="preserve"> </w:t>
      </w:r>
      <w:r>
        <w:rPr>
          <w:sz w:val="28"/>
        </w:rPr>
        <w:t>«Организация</w:t>
      </w:r>
    </w:p>
    <w:p w:rsidR="00643E66" w:rsidRDefault="00643E66">
      <w:pPr>
        <w:pStyle w:val="BodyText"/>
        <w:ind w:left="612" w:right="878"/>
      </w:pPr>
      <w:r>
        <w:t>специализированного сестринского ухода» учебное пособие, Москва «ГЭОТАР- Медиа» 2014 год.</w:t>
      </w:r>
    </w:p>
    <w:p w:rsidR="00643E66" w:rsidRDefault="00643E66">
      <w:pPr>
        <w:pStyle w:val="ListParagraph"/>
        <w:numPr>
          <w:ilvl w:val="0"/>
          <w:numId w:val="7"/>
        </w:numPr>
        <w:tabs>
          <w:tab w:val="left" w:pos="826"/>
        </w:tabs>
        <w:ind w:left="612" w:right="745" w:firstLine="0"/>
        <w:rPr>
          <w:sz w:val="28"/>
        </w:rPr>
      </w:pPr>
      <w:r>
        <w:rPr>
          <w:sz w:val="28"/>
        </w:rPr>
        <w:t>Г.С.Ястребов«Безопасность жизнедеятельности и медицина катастроф» Ростов- на-Дону «Феникс»</w:t>
      </w:r>
      <w:r>
        <w:rPr>
          <w:spacing w:val="-7"/>
          <w:sz w:val="28"/>
        </w:rPr>
        <w:t xml:space="preserve"> </w:t>
      </w:r>
      <w:r>
        <w:rPr>
          <w:sz w:val="28"/>
        </w:rPr>
        <w:t>2014г</w:t>
      </w:r>
    </w:p>
    <w:p w:rsidR="00643E66" w:rsidRDefault="00643E66">
      <w:pPr>
        <w:rPr>
          <w:sz w:val="28"/>
        </w:rPr>
        <w:sectPr w:rsidR="00643E66">
          <w:pgSz w:w="11910" w:h="16840"/>
          <w:pgMar w:top="1120" w:right="220" w:bottom="1240" w:left="520" w:header="0" w:footer="1053" w:gutter="0"/>
          <w:cols w:space="720"/>
        </w:sectPr>
      </w:pPr>
    </w:p>
    <w:p w:rsidR="00643E66" w:rsidRDefault="00643E66">
      <w:pPr>
        <w:pStyle w:val="ListParagraph"/>
        <w:numPr>
          <w:ilvl w:val="0"/>
          <w:numId w:val="7"/>
        </w:numPr>
        <w:tabs>
          <w:tab w:val="left" w:pos="826"/>
        </w:tabs>
        <w:spacing w:before="71" w:line="242" w:lineRule="auto"/>
        <w:ind w:left="612" w:right="1137" w:firstLine="0"/>
        <w:rPr>
          <w:sz w:val="28"/>
        </w:rPr>
      </w:pPr>
      <w:r>
        <w:rPr>
          <w:sz w:val="28"/>
        </w:rPr>
        <w:t>З.Е. Сопина, И.А.Фомушкина" Управление качеством сестринской</w:t>
      </w:r>
      <w:r>
        <w:rPr>
          <w:spacing w:val="-25"/>
          <w:sz w:val="28"/>
        </w:rPr>
        <w:t xml:space="preserve"> </w:t>
      </w:r>
      <w:r>
        <w:rPr>
          <w:sz w:val="28"/>
        </w:rPr>
        <w:t>помощи» учебное пособие" Москва</w:t>
      </w:r>
      <w:r>
        <w:rPr>
          <w:spacing w:val="-7"/>
          <w:sz w:val="28"/>
        </w:rPr>
        <w:t xml:space="preserve"> </w:t>
      </w:r>
      <w:r>
        <w:rPr>
          <w:sz w:val="28"/>
        </w:rPr>
        <w:t>ГЭОТАР-Медиа,2014</w:t>
      </w:r>
    </w:p>
    <w:p w:rsidR="00643E66" w:rsidRDefault="00643E66">
      <w:pPr>
        <w:pStyle w:val="Heading1"/>
        <w:spacing w:before="1" w:line="319" w:lineRule="exact"/>
        <w:ind w:left="612"/>
      </w:pPr>
      <w:r>
        <w:t>Интернет-ресурсы:</w:t>
      </w:r>
    </w:p>
    <w:p w:rsidR="00643E66" w:rsidRDefault="00643E66">
      <w:pPr>
        <w:pStyle w:val="BodyText"/>
        <w:ind w:left="502" w:right="8699"/>
      </w:pPr>
      <w:hyperlink r:id="rId111">
        <w:r>
          <w:t>www.ifhelth.ru</w:t>
        </w:r>
      </w:hyperlink>
      <w:r>
        <w:t xml:space="preserve"> </w:t>
      </w:r>
      <w:hyperlink r:id="rId112">
        <w:r>
          <w:t>www.med-edu.ru</w:t>
        </w:r>
      </w:hyperlink>
      <w:r>
        <w:t xml:space="preserve"> </w:t>
      </w:r>
      <w:hyperlink r:id="rId113">
        <w:r>
          <w:rPr>
            <w:u w:val="single"/>
          </w:rPr>
          <w:t>http://rsmu.ru</w:t>
        </w:r>
      </w:hyperlink>
    </w:p>
    <w:p w:rsidR="00643E66" w:rsidRDefault="00643E66">
      <w:pPr>
        <w:pStyle w:val="BodyText"/>
        <w:spacing w:line="242" w:lineRule="auto"/>
        <w:ind w:left="612" w:right="786"/>
      </w:pPr>
      <w:r>
        <w:t xml:space="preserve">Официальный сайт Министерства здравоохранения и социального развития РФ - </w:t>
      </w:r>
      <w:hyperlink r:id="rId114">
        <w:r>
          <w:rPr>
            <w:u w:val="single"/>
          </w:rPr>
          <w:t>http://www.minzdravsoc.ru</w:t>
        </w:r>
      </w:hyperlink>
    </w:p>
    <w:p w:rsidR="00643E66" w:rsidRDefault="00643E66">
      <w:pPr>
        <w:pStyle w:val="Heading1"/>
        <w:numPr>
          <w:ilvl w:val="1"/>
          <w:numId w:val="14"/>
        </w:numPr>
        <w:tabs>
          <w:tab w:val="left" w:pos="1106"/>
        </w:tabs>
        <w:spacing w:line="319" w:lineRule="exact"/>
        <w:ind w:left="1105" w:hanging="494"/>
      </w:pPr>
      <w:r>
        <w:t>Общие требования к организации учебной</w:t>
      </w:r>
      <w:r>
        <w:rPr>
          <w:spacing w:val="-7"/>
        </w:rPr>
        <w:t xml:space="preserve"> </w:t>
      </w:r>
      <w:r>
        <w:t>практики</w:t>
      </w:r>
    </w:p>
    <w:p w:rsidR="00643E66" w:rsidRDefault="00643E66">
      <w:pPr>
        <w:ind w:left="612" w:right="786" w:firstLine="139"/>
        <w:rPr>
          <w:sz w:val="28"/>
        </w:rPr>
      </w:pPr>
      <w:r>
        <w:rPr>
          <w:sz w:val="28"/>
        </w:rPr>
        <w:t xml:space="preserve">Обязательным условием допуска к учебной практике является освоение программы курса по </w:t>
      </w:r>
      <w:r>
        <w:rPr>
          <w:b/>
          <w:sz w:val="28"/>
        </w:rPr>
        <w:t xml:space="preserve">ПМ.03 «Оказание доврачебной медицинской помощи при неотложных и экстремальных состояниях» </w:t>
      </w:r>
      <w:r>
        <w:rPr>
          <w:sz w:val="28"/>
        </w:rPr>
        <w:t xml:space="preserve">по специальности </w:t>
      </w:r>
      <w:r>
        <w:rPr>
          <w:b/>
          <w:sz w:val="28"/>
        </w:rPr>
        <w:t xml:space="preserve">34.02.01 </w:t>
      </w:r>
      <w:r>
        <w:rPr>
          <w:sz w:val="28"/>
        </w:rPr>
        <w:t>Сестринское дело, предусмотренной ФГОС.</w:t>
      </w:r>
    </w:p>
    <w:p w:rsidR="00643E66" w:rsidRDefault="00643E66">
      <w:pPr>
        <w:pStyle w:val="BodyText"/>
        <w:ind w:left="612" w:right="632" w:firstLine="278"/>
        <w:jc w:val="both"/>
      </w:pPr>
      <w:r>
        <w:t>Перед направлением на учебную практику студент должен иметь документ, подтверждающий процедуру прохождения медицинского осмотра. Студенты получают путевку на учебную практику в медицинскую организацию соответствующего профиля.</w:t>
      </w:r>
    </w:p>
    <w:p w:rsidR="00643E66" w:rsidRDefault="00643E66">
      <w:pPr>
        <w:pStyle w:val="BodyText"/>
        <w:ind w:left="612" w:right="628"/>
        <w:jc w:val="both"/>
      </w:pPr>
      <w:r>
        <w:t>Перед учебной практикой со студентами, руководителями учебной практики от колледжа проводится установочная конференция, на которой студенты знакомятся с основными требованиями, программой, графиком учебной практики и необходимой</w:t>
      </w:r>
      <w:r>
        <w:rPr>
          <w:spacing w:val="-4"/>
        </w:rPr>
        <w:t xml:space="preserve"> </w:t>
      </w:r>
      <w:r>
        <w:t>документацией.</w:t>
      </w:r>
    </w:p>
    <w:p w:rsidR="00643E66" w:rsidRDefault="00643E66">
      <w:pPr>
        <w:pStyle w:val="BodyText"/>
        <w:ind w:left="612" w:right="629" w:firstLine="209"/>
        <w:jc w:val="both"/>
      </w:pPr>
      <w:r>
        <w:t>Студенты под контролем руководителя от медицинской организации выполняют все виды работ, предусмотренные данной программой. Студент, не выполнивший требования программы практики или получивший неудовлетворительную оценку по практике, направляется колледжем на учебную практику</w:t>
      </w:r>
      <w:r>
        <w:rPr>
          <w:spacing w:val="-5"/>
        </w:rPr>
        <w:t xml:space="preserve"> </w:t>
      </w:r>
      <w:r>
        <w:t>повторно.</w:t>
      </w:r>
    </w:p>
    <w:p w:rsidR="00643E66" w:rsidRDefault="00643E66">
      <w:pPr>
        <w:pStyle w:val="BodyText"/>
        <w:ind w:left="612" w:right="629" w:firstLine="278"/>
        <w:jc w:val="both"/>
      </w:pPr>
      <w:r>
        <w:t>В период прохождения учебной практики студенты обязаны подчиняться правилам внутреннего распорядка медицинских организаций. Практика проходит под контролем руководителями от колледжа, руководителя от медицинской организации.</w:t>
      </w:r>
    </w:p>
    <w:p w:rsidR="00643E66" w:rsidRDefault="00643E66">
      <w:pPr>
        <w:pStyle w:val="BodyText"/>
        <w:ind w:left="612" w:right="633"/>
        <w:jc w:val="both"/>
      </w:pPr>
      <w:r>
        <w:t>Во время учебной практики студент должен научиться документально, оформлять свою деятельность: вести дневник, ежедневно записывать в нем проделанную работу</w:t>
      </w:r>
    </w:p>
    <w:p w:rsidR="00643E66" w:rsidRDefault="00643E66">
      <w:pPr>
        <w:pStyle w:val="Heading1"/>
        <w:numPr>
          <w:ilvl w:val="0"/>
          <w:numId w:val="6"/>
        </w:numPr>
        <w:tabs>
          <w:tab w:val="left" w:pos="826"/>
        </w:tabs>
        <w:spacing w:line="319" w:lineRule="exact"/>
        <w:ind w:hanging="214"/>
        <w:jc w:val="both"/>
      </w:pPr>
      <w:r>
        <w:t>КОНТРОЛЬ И ОЦЕНКА РЕЗУЛЬТАТОВ УЧЕБНОЙ</w:t>
      </w:r>
      <w:r>
        <w:rPr>
          <w:spacing w:val="-9"/>
        </w:rPr>
        <w:t xml:space="preserve"> </w:t>
      </w:r>
      <w:r>
        <w:t>ПРАКТИКИ</w:t>
      </w:r>
    </w:p>
    <w:p w:rsidR="00643E66" w:rsidRDefault="00643E66">
      <w:pPr>
        <w:pStyle w:val="BodyText"/>
        <w:ind w:left="612" w:right="628"/>
        <w:jc w:val="both"/>
      </w:pPr>
      <w:r>
        <w:t>Контроль и оценка результатов освоения программы учебной практики осуществляется, руководителями от колледжа, общим и непосредственными руководителями в процессе выполнения студентами учебно-производственных заданий</w:t>
      </w:r>
    </w:p>
    <w:p w:rsidR="00643E66" w:rsidRDefault="00643E66">
      <w:pPr>
        <w:pStyle w:val="BodyText"/>
        <w:spacing w:before="3"/>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4"/>
        <w:gridCol w:w="6544"/>
      </w:tblGrid>
      <w:tr w:rsidR="00643E66">
        <w:trPr>
          <w:trHeight w:val="967"/>
        </w:trPr>
        <w:tc>
          <w:tcPr>
            <w:tcW w:w="3594" w:type="dxa"/>
          </w:tcPr>
          <w:p w:rsidR="00643E66" w:rsidRDefault="00643E66">
            <w:pPr>
              <w:pStyle w:val="TableParagraph"/>
              <w:ind w:left="119" w:right="91" w:firstLine="310"/>
              <w:rPr>
                <w:b/>
                <w:sz w:val="28"/>
              </w:rPr>
            </w:pPr>
            <w:r>
              <w:rPr>
                <w:b/>
                <w:sz w:val="28"/>
              </w:rPr>
              <w:t>Результаты обучения (освоенный практический</w:t>
            </w:r>
          </w:p>
          <w:p w:rsidR="00643E66" w:rsidRDefault="00643E66">
            <w:pPr>
              <w:pStyle w:val="TableParagraph"/>
              <w:spacing w:line="303" w:lineRule="exact"/>
              <w:ind w:left="1421"/>
              <w:rPr>
                <w:b/>
                <w:sz w:val="28"/>
              </w:rPr>
            </w:pPr>
            <w:r>
              <w:rPr>
                <w:b/>
                <w:sz w:val="28"/>
              </w:rPr>
              <w:t>опыт)</w:t>
            </w:r>
          </w:p>
        </w:tc>
        <w:tc>
          <w:tcPr>
            <w:tcW w:w="6544" w:type="dxa"/>
          </w:tcPr>
          <w:p w:rsidR="00643E66" w:rsidRDefault="00643E66">
            <w:pPr>
              <w:pStyle w:val="TableParagraph"/>
              <w:spacing w:before="160"/>
              <w:ind w:left="1420" w:right="1324" w:firstLine="79"/>
              <w:rPr>
                <w:b/>
                <w:sz w:val="28"/>
              </w:rPr>
            </w:pPr>
            <w:r>
              <w:rPr>
                <w:b/>
                <w:sz w:val="28"/>
              </w:rPr>
              <w:t>Формы, методы контроля и оценки результатов обучения</w:t>
            </w:r>
          </w:p>
        </w:tc>
      </w:tr>
      <w:tr w:rsidR="00643E66">
        <w:trPr>
          <w:trHeight w:val="645"/>
        </w:trPr>
        <w:tc>
          <w:tcPr>
            <w:tcW w:w="3594" w:type="dxa"/>
          </w:tcPr>
          <w:p w:rsidR="00643E66" w:rsidRDefault="00643E66">
            <w:pPr>
              <w:pStyle w:val="TableParagraph"/>
              <w:spacing w:line="315" w:lineRule="exact"/>
              <w:ind w:left="828"/>
              <w:rPr>
                <w:sz w:val="28"/>
              </w:rPr>
            </w:pPr>
            <w:r>
              <w:rPr>
                <w:sz w:val="28"/>
              </w:rPr>
              <w:t>-оказание</w:t>
            </w:r>
          </w:p>
          <w:p w:rsidR="00643E66" w:rsidRDefault="00643E66">
            <w:pPr>
              <w:pStyle w:val="TableParagraph"/>
              <w:spacing w:line="311" w:lineRule="exact"/>
              <w:ind w:left="828"/>
              <w:rPr>
                <w:sz w:val="28"/>
              </w:rPr>
            </w:pPr>
            <w:r>
              <w:rPr>
                <w:sz w:val="28"/>
              </w:rPr>
              <w:t>доврачебной помощи</w:t>
            </w:r>
          </w:p>
        </w:tc>
        <w:tc>
          <w:tcPr>
            <w:tcW w:w="6544" w:type="dxa"/>
          </w:tcPr>
          <w:p w:rsidR="00643E66" w:rsidRDefault="00643E66">
            <w:pPr>
              <w:pStyle w:val="TableParagraph"/>
              <w:spacing w:line="315" w:lineRule="exact"/>
              <w:ind w:left="110"/>
              <w:rPr>
                <w:sz w:val="28"/>
              </w:rPr>
            </w:pPr>
            <w:r>
              <w:rPr>
                <w:sz w:val="28"/>
              </w:rPr>
              <w:t>-оценка в путевке;</w:t>
            </w:r>
          </w:p>
          <w:p w:rsidR="00643E66" w:rsidRDefault="00643E66">
            <w:pPr>
              <w:pStyle w:val="TableParagraph"/>
              <w:spacing w:line="311" w:lineRule="exact"/>
              <w:ind w:left="110"/>
              <w:rPr>
                <w:sz w:val="28"/>
              </w:rPr>
            </w:pPr>
            <w:r>
              <w:rPr>
                <w:sz w:val="28"/>
              </w:rPr>
              <w:t>-оценка за ведение дневника учебной практики;</w:t>
            </w:r>
          </w:p>
        </w:tc>
      </w:tr>
    </w:tbl>
    <w:p w:rsidR="00643E66" w:rsidRDefault="00643E66">
      <w:pPr>
        <w:spacing w:line="311" w:lineRule="exact"/>
        <w:rPr>
          <w:sz w:val="28"/>
        </w:rPr>
        <w:sectPr w:rsidR="00643E66">
          <w:pgSz w:w="11910" w:h="16840"/>
          <w:pgMar w:top="1120" w:right="220" w:bottom="1240" w:left="520" w:header="0" w:footer="1053" w:gutter="0"/>
          <w:cols w:space="720"/>
        </w:sect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4"/>
        <w:gridCol w:w="6544"/>
      </w:tblGrid>
      <w:tr w:rsidR="00643E66">
        <w:trPr>
          <w:trHeight w:val="1934"/>
        </w:trPr>
        <w:tc>
          <w:tcPr>
            <w:tcW w:w="3594" w:type="dxa"/>
          </w:tcPr>
          <w:p w:rsidR="00643E66" w:rsidRDefault="00643E66">
            <w:pPr>
              <w:pStyle w:val="TableParagraph"/>
              <w:tabs>
                <w:tab w:val="left" w:pos="1998"/>
              </w:tabs>
              <w:ind w:left="828" w:right="97"/>
              <w:rPr>
                <w:sz w:val="28"/>
              </w:rPr>
            </w:pPr>
            <w:r>
              <w:rPr>
                <w:sz w:val="28"/>
              </w:rPr>
              <w:t>при</w:t>
            </w:r>
            <w:r>
              <w:rPr>
                <w:sz w:val="28"/>
              </w:rPr>
              <w:tab/>
            </w:r>
            <w:r>
              <w:rPr>
                <w:spacing w:val="-4"/>
                <w:sz w:val="28"/>
              </w:rPr>
              <w:t xml:space="preserve">неотложных </w:t>
            </w:r>
            <w:r>
              <w:rPr>
                <w:sz w:val="28"/>
              </w:rPr>
              <w:t>состояния</w:t>
            </w:r>
          </w:p>
        </w:tc>
        <w:tc>
          <w:tcPr>
            <w:tcW w:w="6544" w:type="dxa"/>
          </w:tcPr>
          <w:p w:rsidR="00643E66" w:rsidRDefault="00643E66">
            <w:pPr>
              <w:pStyle w:val="TableParagraph"/>
              <w:tabs>
                <w:tab w:val="left" w:pos="6294"/>
              </w:tabs>
              <w:ind w:left="110" w:right="105"/>
              <w:rPr>
                <w:sz w:val="28"/>
              </w:rPr>
            </w:pPr>
            <w:r>
              <w:rPr>
                <w:sz w:val="28"/>
              </w:rPr>
              <w:t>-наблюдение  и  оценка  выполнения</w:t>
            </w:r>
            <w:r>
              <w:rPr>
                <w:spacing w:val="-22"/>
                <w:sz w:val="28"/>
              </w:rPr>
              <w:t xml:space="preserve"> </w:t>
            </w:r>
            <w:r>
              <w:rPr>
                <w:sz w:val="28"/>
              </w:rPr>
              <w:t>видов</w:t>
            </w:r>
            <w:r>
              <w:rPr>
                <w:spacing w:val="45"/>
                <w:sz w:val="28"/>
              </w:rPr>
              <w:t xml:space="preserve"> </w:t>
            </w:r>
            <w:r>
              <w:rPr>
                <w:sz w:val="28"/>
              </w:rPr>
              <w:t>работ</w:t>
            </w:r>
            <w:r>
              <w:rPr>
                <w:sz w:val="28"/>
              </w:rPr>
              <w:tab/>
            </w:r>
            <w:r>
              <w:rPr>
                <w:spacing w:val="-18"/>
                <w:sz w:val="28"/>
              </w:rPr>
              <w:t xml:space="preserve">в </w:t>
            </w:r>
            <w:r>
              <w:rPr>
                <w:sz w:val="28"/>
              </w:rPr>
              <w:t>реальных условиях;</w:t>
            </w:r>
          </w:p>
          <w:p w:rsidR="00643E66" w:rsidRDefault="00643E66">
            <w:pPr>
              <w:pStyle w:val="TableParagraph"/>
              <w:tabs>
                <w:tab w:val="left" w:pos="1348"/>
                <w:tab w:val="left" w:pos="3287"/>
                <w:tab w:val="left" w:pos="3507"/>
                <w:tab w:val="left" w:pos="4829"/>
                <w:tab w:val="left" w:pos="5448"/>
              </w:tabs>
              <w:ind w:left="110" w:right="97"/>
              <w:rPr>
                <w:sz w:val="28"/>
              </w:rPr>
            </w:pPr>
            <w:r>
              <w:rPr>
                <w:sz w:val="28"/>
              </w:rPr>
              <w:t>-анализ</w:t>
            </w:r>
            <w:r>
              <w:rPr>
                <w:sz w:val="28"/>
              </w:rPr>
              <w:tab/>
              <w:t>деятельности</w:t>
            </w:r>
            <w:r>
              <w:rPr>
                <w:sz w:val="28"/>
              </w:rPr>
              <w:tab/>
              <w:t>студентов</w:t>
            </w:r>
            <w:r>
              <w:rPr>
                <w:sz w:val="28"/>
              </w:rPr>
              <w:tab/>
              <w:t>на</w:t>
            </w:r>
            <w:r>
              <w:rPr>
                <w:sz w:val="28"/>
              </w:rPr>
              <w:tab/>
            </w:r>
            <w:r>
              <w:rPr>
                <w:spacing w:val="-3"/>
                <w:sz w:val="28"/>
              </w:rPr>
              <w:t xml:space="preserve">учебной </w:t>
            </w:r>
            <w:r>
              <w:rPr>
                <w:sz w:val="28"/>
              </w:rPr>
              <w:t>практике</w:t>
            </w:r>
            <w:r>
              <w:rPr>
                <w:spacing w:val="-3"/>
                <w:sz w:val="28"/>
              </w:rPr>
              <w:t xml:space="preserve"> </w:t>
            </w:r>
            <w:r>
              <w:rPr>
                <w:sz w:val="28"/>
              </w:rPr>
              <w:t>(аттестационный</w:t>
            </w:r>
            <w:r>
              <w:rPr>
                <w:sz w:val="28"/>
              </w:rPr>
              <w:tab/>
              <w:t>лист);</w:t>
            </w:r>
          </w:p>
          <w:p w:rsidR="00643E66" w:rsidRDefault="00643E66">
            <w:pPr>
              <w:pStyle w:val="TableParagraph"/>
              <w:spacing w:line="321" w:lineRule="exact"/>
              <w:ind w:left="110"/>
              <w:rPr>
                <w:sz w:val="28"/>
              </w:rPr>
            </w:pPr>
            <w:r>
              <w:rPr>
                <w:sz w:val="28"/>
              </w:rPr>
              <w:t>- характеристика;</w:t>
            </w:r>
          </w:p>
          <w:p w:rsidR="00643E66" w:rsidRDefault="00643E66">
            <w:pPr>
              <w:pStyle w:val="TableParagraph"/>
              <w:spacing w:line="311" w:lineRule="exact"/>
              <w:ind w:left="110"/>
              <w:rPr>
                <w:sz w:val="28"/>
              </w:rPr>
            </w:pPr>
            <w:r>
              <w:rPr>
                <w:sz w:val="28"/>
              </w:rPr>
              <w:t>-дифференцированный зачёт</w:t>
            </w:r>
          </w:p>
        </w:tc>
      </w:tr>
    </w:tbl>
    <w:p w:rsidR="00643E66" w:rsidRDefault="00643E66">
      <w:pPr>
        <w:pStyle w:val="BodyText"/>
        <w:rPr>
          <w:sz w:val="20"/>
        </w:rPr>
      </w:pPr>
    </w:p>
    <w:p w:rsidR="00643E66" w:rsidRDefault="00643E66">
      <w:pPr>
        <w:pStyle w:val="BodyText"/>
        <w:spacing w:before="10"/>
        <w:rPr>
          <w:sz w:val="27"/>
        </w:rPr>
      </w:pPr>
    </w:p>
    <w:p w:rsidR="00643E66" w:rsidRDefault="00643E66">
      <w:pPr>
        <w:pStyle w:val="Heading1"/>
        <w:spacing w:before="89" w:line="319" w:lineRule="exact"/>
        <w:ind w:left="2247"/>
      </w:pPr>
      <w:r>
        <w:t>Отчетность студентов по итогам учебной практики:</w:t>
      </w:r>
    </w:p>
    <w:p w:rsidR="00643E66" w:rsidRDefault="00643E66">
      <w:pPr>
        <w:pStyle w:val="ListParagraph"/>
        <w:numPr>
          <w:ilvl w:val="1"/>
          <w:numId w:val="6"/>
        </w:numPr>
        <w:tabs>
          <w:tab w:val="left" w:pos="1334"/>
        </w:tabs>
        <w:spacing w:line="319" w:lineRule="exact"/>
        <w:ind w:hanging="361"/>
        <w:rPr>
          <w:sz w:val="28"/>
        </w:rPr>
      </w:pPr>
      <w:r>
        <w:rPr>
          <w:sz w:val="28"/>
        </w:rPr>
        <w:t>Путёвка</w:t>
      </w:r>
    </w:p>
    <w:p w:rsidR="00643E66" w:rsidRDefault="00643E66">
      <w:pPr>
        <w:pStyle w:val="ListParagraph"/>
        <w:numPr>
          <w:ilvl w:val="1"/>
          <w:numId w:val="6"/>
        </w:numPr>
        <w:tabs>
          <w:tab w:val="left" w:pos="1334"/>
        </w:tabs>
        <w:ind w:hanging="361"/>
        <w:rPr>
          <w:sz w:val="28"/>
        </w:rPr>
      </w:pPr>
      <w:r>
        <w:rPr>
          <w:sz w:val="28"/>
        </w:rPr>
        <w:t>Дневник учебной</w:t>
      </w:r>
      <w:r>
        <w:rPr>
          <w:spacing w:val="-1"/>
          <w:sz w:val="28"/>
        </w:rPr>
        <w:t xml:space="preserve"> </w:t>
      </w:r>
      <w:r>
        <w:rPr>
          <w:sz w:val="28"/>
        </w:rPr>
        <w:t>практики</w:t>
      </w:r>
    </w:p>
    <w:p w:rsidR="00643E66" w:rsidRDefault="00643E66">
      <w:pPr>
        <w:pStyle w:val="ListParagraph"/>
        <w:numPr>
          <w:ilvl w:val="1"/>
          <w:numId w:val="6"/>
        </w:numPr>
        <w:tabs>
          <w:tab w:val="left" w:pos="1334"/>
        </w:tabs>
        <w:ind w:hanging="361"/>
        <w:rPr>
          <w:sz w:val="28"/>
        </w:rPr>
      </w:pPr>
      <w:r>
        <w:rPr>
          <w:sz w:val="28"/>
        </w:rPr>
        <w:t>Текстовой отчет о прохождении учебной</w:t>
      </w:r>
      <w:r>
        <w:rPr>
          <w:spacing w:val="-18"/>
          <w:sz w:val="28"/>
        </w:rPr>
        <w:t xml:space="preserve"> </w:t>
      </w:r>
      <w:r>
        <w:rPr>
          <w:sz w:val="28"/>
        </w:rPr>
        <w:t>практики</w:t>
      </w:r>
    </w:p>
    <w:p w:rsidR="00643E66" w:rsidRDefault="00643E66">
      <w:pPr>
        <w:pStyle w:val="ListParagraph"/>
        <w:numPr>
          <w:ilvl w:val="1"/>
          <w:numId w:val="6"/>
        </w:numPr>
        <w:tabs>
          <w:tab w:val="left" w:pos="1334"/>
        </w:tabs>
        <w:spacing w:before="2" w:line="322" w:lineRule="exact"/>
        <w:ind w:hanging="361"/>
        <w:rPr>
          <w:sz w:val="28"/>
        </w:rPr>
      </w:pPr>
      <w:r>
        <w:rPr>
          <w:sz w:val="28"/>
        </w:rPr>
        <w:t>Цифровой отчет о прохождении учебной</w:t>
      </w:r>
      <w:r>
        <w:rPr>
          <w:spacing w:val="-19"/>
          <w:sz w:val="28"/>
        </w:rPr>
        <w:t xml:space="preserve"> </w:t>
      </w:r>
      <w:r>
        <w:rPr>
          <w:sz w:val="28"/>
        </w:rPr>
        <w:t>практики</w:t>
      </w:r>
    </w:p>
    <w:p w:rsidR="00643E66" w:rsidRDefault="00643E66">
      <w:pPr>
        <w:pStyle w:val="ListParagraph"/>
        <w:numPr>
          <w:ilvl w:val="1"/>
          <w:numId w:val="6"/>
        </w:numPr>
        <w:tabs>
          <w:tab w:val="left" w:pos="1334"/>
        </w:tabs>
        <w:spacing w:line="322" w:lineRule="exact"/>
        <w:ind w:hanging="361"/>
        <w:rPr>
          <w:sz w:val="28"/>
        </w:rPr>
      </w:pPr>
      <w:r>
        <w:rPr>
          <w:sz w:val="28"/>
        </w:rPr>
        <w:t>Аттестационный</w:t>
      </w:r>
      <w:r>
        <w:rPr>
          <w:spacing w:val="-1"/>
          <w:sz w:val="28"/>
        </w:rPr>
        <w:t xml:space="preserve"> </w:t>
      </w:r>
      <w:r>
        <w:rPr>
          <w:sz w:val="28"/>
        </w:rPr>
        <w:t>лист</w:t>
      </w:r>
    </w:p>
    <w:p w:rsidR="00643E66" w:rsidRDefault="00643E66">
      <w:pPr>
        <w:pStyle w:val="ListParagraph"/>
        <w:numPr>
          <w:ilvl w:val="1"/>
          <w:numId w:val="6"/>
        </w:numPr>
        <w:tabs>
          <w:tab w:val="left" w:pos="1334"/>
        </w:tabs>
        <w:spacing w:line="322" w:lineRule="exact"/>
        <w:ind w:hanging="361"/>
        <w:rPr>
          <w:sz w:val="28"/>
        </w:rPr>
      </w:pPr>
      <w:r>
        <w:rPr>
          <w:sz w:val="28"/>
        </w:rPr>
        <w:t>Характеристика с места прохождения учебной</w:t>
      </w:r>
      <w:r>
        <w:rPr>
          <w:spacing w:val="-2"/>
          <w:sz w:val="28"/>
        </w:rPr>
        <w:t xml:space="preserve"> </w:t>
      </w:r>
      <w:r>
        <w:rPr>
          <w:sz w:val="28"/>
        </w:rPr>
        <w:t>практики</w:t>
      </w:r>
    </w:p>
    <w:p w:rsidR="00643E66" w:rsidRDefault="00643E66">
      <w:pPr>
        <w:pStyle w:val="ListParagraph"/>
        <w:numPr>
          <w:ilvl w:val="1"/>
          <w:numId w:val="6"/>
        </w:numPr>
        <w:tabs>
          <w:tab w:val="left" w:pos="1334"/>
        </w:tabs>
        <w:ind w:hanging="361"/>
        <w:rPr>
          <w:sz w:val="28"/>
        </w:rPr>
      </w:pPr>
      <w:r>
        <w:rPr>
          <w:sz w:val="28"/>
        </w:rPr>
        <w:t>Отчет (фото или видеоматериалы) о прохождении учебной</w:t>
      </w:r>
      <w:r>
        <w:rPr>
          <w:spacing w:val="-9"/>
          <w:sz w:val="28"/>
        </w:rPr>
        <w:t xml:space="preserve"> </w:t>
      </w:r>
      <w:r>
        <w:rPr>
          <w:sz w:val="28"/>
        </w:rPr>
        <w:t>практики</w:t>
      </w: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0"/>
        </w:rPr>
      </w:pPr>
    </w:p>
    <w:p w:rsidR="00643E66" w:rsidRDefault="00643E66">
      <w:pPr>
        <w:pStyle w:val="BodyText"/>
        <w:rPr>
          <w:sz w:val="36"/>
        </w:rPr>
      </w:pPr>
    </w:p>
    <w:p w:rsidR="00643E66" w:rsidRDefault="00643E66">
      <w:pPr>
        <w:pStyle w:val="BodyText"/>
        <w:ind w:right="628"/>
        <w:jc w:val="right"/>
      </w:pPr>
      <w:r>
        <w:t>Приложение №1</w:t>
      </w:r>
    </w:p>
    <w:p w:rsidR="00643E66" w:rsidRDefault="00643E66">
      <w:pPr>
        <w:jc w:val="right"/>
        <w:sectPr w:rsidR="00643E66">
          <w:pgSz w:w="11910" w:h="16840"/>
          <w:pgMar w:top="1200" w:right="220" w:bottom="1240" w:left="520" w:header="0" w:footer="1053" w:gutter="0"/>
          <w:cols w:space="720"/>
        </w:sectPr>
      </w:pPr>
    </w:p>
    <w:p w:rsidR="00643E66" w:rsidRDefault="00643E66">
      <w:pPr>
        <w:pStyle w:val="Heading1"/>
        <w:spacing w:before="60"/>
        <w:ind w:left="2850" w:right="2509"/>
        <w:jc w:val="center"/>
      </w:pPr>
      <w:r>
        <w:t>Перечень манипуляций по учебной практике</w:t>
      </w:r>
    </w:p>
    <w:p w:rsidR="00643E66" w:rsidRDefault="00643E66">
      <w:pPr>
        <w:pStyle w:val="BodyText"/>
        <w:spacing w:before="11"/>
        <w:rPr>
          <w:b/>
          <w:sz w:val="27"/>
        </w:rPr>
      </w:pPr>
    </w:p>
    <w:p w:rsidR="00643E66" w:rsidRDefault="00643E66">
      <w:pPr>
        <w:spacing w:line="276" w:lineRule="auto"/>
        <w:ind w:left="3762" w:right="961" w:hanging="2809"/>
        <w:rPr>
          <w:b/>
          <w:sz w:val="28"/>
        </w:rPr>
      </w:pPr>
      <w:r>
        <w:rPr>
          <w:b/>
          <w:sz w:val="28"/>
        </w:rPr>
        <w:t>ПМ.03 «Оказание доврачебной медицинской помощи при неотложных и экстремальных состояниях»</w:t>
      </w:r>
    </w:p>
    <w:p w:rsidR="00643E66" w:rsidRDefault="00643E66">
      <w:pPr>
        <w:pStyle w:val="ListParagraph"/>
        <w:numPr>
          <w:ilvl w:val="0"/>
          <w:numId w:val="5"/>
        </w:numPr>
        <w:tabs>
          <w:tab w:val="left" w:pos="894"/>
        </w:tabs>
        <w:spacing w:line="316" w:lineRule="exact"/>
        <w:ind w:hanging="282"/>
        <w:rPr>
          <w:sz w:val="28"/>
        </w:rPr>
      </w:pPr>
      <w:r>
        <w:rPr>
          <w:sz w:val="28"/>
        </w:rPr>
        <w:t>Осуществление санитарной обработки</w:t>
      </w:r>
      <w:r>
        <w:rPr>
          <w:spacing w:val="-1"/>
          <w:sz w:val="28"/>
        </w:rPr>
        <w:t xml:space="preserve"> </w:t>
      </w:r>
      <w:r>
        <w:rPr>
          <w:sz w:val="28"/>
        </w:rPr>
        <w:t>пациента.</w:t>
      </w:r>
    </w:p>
    <w:p w:rsidR="00643E66" w:rsidRDefault="00643E66">
      <w:pPr>
        <w:pStyle w:val="ListParagraph"/>
        <w:numPr>
          <w:ilvl w:val="0"/>
          <w:numId w:val="5"/>
        </w:numPr>
        <w:tabs>
          <w:tab w:val="left" w:pos="927"/>
        </w:tabs>
        <w:spacing w:before="2"/>
        <w:ind w:left="646" w:right="1403" w:firstLine="0"/>
        <w:rPr>
          <w:sz w:val="28"/>
        </w:rPr>
      </w:pPr>
      <w:r>
        <w:rPr>
          <w:sz w:val="28"/>
        </w:rPr>
        <w:t>Проведение дезинфекции уборочного инвентаря, предметов ухода,</w:t>
      </w:r>
      <w:r>
        <w:rPr>
          <w:spacing w:val="-36"/>
          <w:sz w:val="28"/>
        </w:rPr>
        <w:t xml:space="preserve"> </w:t>
      </w:r>
      <w:r>
        <w:rPr>
          <w:sz w:val="28"/>
        </w:rPr>
        <w:t>белья, инструментов</w:t>
      </w:r>
    </w:p>
    <w:p w:rsidR="00643E66" w:rsidRDefault="00643E66">
      <w:pPr>
        <w:pStyle w:val="ListParagraph"/>
        <w:numPr>
          <w:ilvl w:val="0"/>
          <w:numId w:val="5"/>
        </w:numPr>
        <w:tabs>
          <w:tab w:val="left" w:pos="927"/>
        </w:tabs>
        <w:spacing w:line="321" w:lineRule="exact"/>
        <w:ind w:left="926"/>
        <w:rPr>
          <w:sz w:val="28"/>
        </w:rPr>
      </w:pPr>
      <w:r>
        <w:rPr>
          <w:sz w:val="28"/>
        </w:rPr>
        <w:t>Оформление медицинской документации</w:t>
      </w:r>
      <w:r>
        <w:rPr>
          <w:spacing w:val="4"/>
          <w:sz w:val="28"/>
        </w:rPr>
        <w:t xml:space="preserve"> </w:t>
      </w:r>
      <w:r>
        <w:rPr>
          <w:sz w:val="28"/>
        </w:rPr>
        <w:t>ОАРИТ</w:t>
      </w:r>
    </w:p>
    <w:p w:rsidR="00643E66" w:rsidRDefault="00643E66">
      <w:pPr>
        <w:pStyle w:val="ListParagraph"/>
        <w:numPr>
          <w:ilvl w:val="0"/>
          <w:numId w:val="5"/>
        </w:numPr>
        <w:tabs>
          <w:tab w:val="left" w:pos="927"/>
        </w:tabs>
        <w:ind w:left="926"/>
        <w:rPr>
          <w:sz w:val="28"/>
        </w:rPr>
      </w:pPr>
      <w:r>
        <w:rPr>
          <w:sz w:val="28"/>
        </w:rPr>
        <w:t>Транспортировка</w:t>
      </w:r>
      <w:r>
        <w:rPr>
          <w:spacing w:val="-4"/>
          <w:sz w:val="28"/>
        </w:rPr>
        <w:t xml:space="preserve"> </w:t>
      </w:r>
      <w:r>
        <w:rPr>
          <w:sz w:val="28"/>
        </w:rPr>
        <w:t>пациента.</w:t>
      </w:r>
    </w:p>
    <w:p w:rsidR="00643E66" w:rsidRDefault="00643E66">
      <w:pPr>
        <w:pStyle w:val="ListParagraph"/>
        <w:numPr>
          <w:ilvl w:val="0"/>
          <w:numId w:val="5"/>
        </w:numPr>
        <w:tabs>
          <w:tab w:val="left" w:pos="826"/>
        </w:tabs>
        <w:ind w:left="612" w:right="2190" w:firstLine="0"/>
        <w:rPr>
          <w:sz w:val="28"/>
        </w:rPr>
      </w:pPr>
      <w:r>
        <w:rPr>
          <w:sz w:val="28"/>
        </w:rPr>
        <w:t>Пользование функциональной и реанимационной кроватью 6.Измерение температуры тела и регистрация результатов измерения 7.Оказание помощи пациенту при гипертермическом</w:t>
      </w:r>
      <w:r>
        <w:rPr>
          <w:spacing w:val="-15"/>
          <w:sz w:val="28"/>
        </w:rPr>
        <w:t xml:space="preserve"> </w:t>
      </w:r>
      <w:r>
        <w:rPr>
          <w:sz w:val="28"/>
        </w:rPr>
        <w:t>синдроме.</w:t>
      </w:r>
    </w:p>
    <w:p w:rsidR="00643E66" w:rsidRDefault="00643E66">
      <w:pPr>
        <w:pStyle w:val="ListParagraph"/>
        <w:numPr>
          <w:ilvl w:val="0"/>
          <w:numId w:val="4"/>
        </w:numPr>
        <w:tabs>
          <w:tab w:val="left" w:pos="894"/>
        </w:tabs>
        <w:spacing w:before="1"/>
        <w:ind w:right="1507" w:firstLine="0"/>
        <w:rPr>
          <w:sz w:val="28"/>
        </w:rPr>
      </w:pPr>
      <w:r>
        <w:rPr>
          <w:sz w:val="28"/>
        </w:rPr>
        <w:t>Осуществление постановки клизм: очистительной, сифонной, масляной, лекарственной</w:t>
      </w:r>
    </w:p>
    <w:p w:rsidR="00643E66" w:rsidRDefault="00643E66">
      <w:pPr>
        <w:pStyle w:val="ListParagraph"/>
        <w:numPr>
          <w:ilvl w:val="0"/>
          <w:numId w:val="4"/>
        </w:numPr>
        <w:tabs>
          <w:tab w:val="left" w:pos="894"/>
        </w:tabs>
        <w:spacing w:line="321" w:lineRule="exact"/>
        <w:ind w:left="893" w:hanging="282"/>
        <w:rPr>
          <w:sz w:val="28"/>
        </w:rPr>
      </w:pPr>
      <w:r>
        <w:rPr>
          <w:sz w:val="28"/>
        </w:rPr>
        <w:t>Осуществление постановки газоотводной трубки</w:t>
      </w:r>
    </w:p>
    <w:p w:rsidR="00643E66" w:rsidRDefault="00643E66">
      <w:pPr>
        <w:pStyle w:val="ListParagraph"/>
        <w:numPr>
          <w:ilvl w:val="0"/>
          <w:numId w:val="4"/>
        </w:numPr>
        <w:tabs>
          <w:tab w:val="left" w:pos="1035"/>
        </w:tabs>
        <w:spacing w:line="322" w:lineRule="exact"/>
        <w:ind w:left="1034" w:hanging="423"/>
        <w:rPr>
          <w:sz w:val="28"/>
        </w:rPr>
      </w:pPr>
      <w:r>
        <w:rPr>
          <w:sz w:val="28"/>
        </w:rPr>
        <w:t>Проведение катетеризации мочевого пузыря мягким</w:t>
      </w:r>
      <w:r>
        <w:rPr>
          <w:spacing w:val="-7"/>
          <w:sz w:val="28"/>
        </w:rPr>
        <w:t xml:space="preserve"> </w:t>
      </w:r>
      <w:r>
        <w:rPr>
          <w:sz w:val="28"/>
        </w:rPr>
        <w:t>катетером</w:t>
      </w:r>
    </w:p>
    <w:p w:rsidR="00643E66" w:rsidRDefault="00643E66">
      <w:pPr>
        <w:pStyle w:val="ListParagraph"/>
        <w:numPr>
          <w:ilvl w:val="0"/>
          <w:numId w:val="4"/>
        </w:numPr>
        <w:tabs>
          <w:tab w:val="left" w:pos="1035"/>
        </w:tabs>
        <w:spacing w:line="322" w:lineRule="exact"/>
        <w:ind w:left="1034" w:hanging="423"/>
        <w:rPr>
          <w:sz w:val="28"/>
        </w:rPr>
      </w:pPr>
      <w:r>
        <w:rPr>
          <w:sz w:val="28"/>
        </w:rPr>
        <w:t>Осуществление ухода за постоянным</w:t>
      </w:r>
      <w:r>
        <w:rPr>
          <w:spacing w:val="-6"/>
          <w:sz w:val="28"/>
        </w:rPr>
        <w:t xml:space="preserve"> </w:t>
      </w:r>
      <w:r>
        <w:rPr>
          <w:sz w:val="28"/>
        </w:rPr>
        <w:t>катетером</w:t>
      </w:r>
    </w:p>
    <w:p w:rsidR="00643E66" w:rsidRDefault="00643E66">
      <w:pPr>
        <w:pStyle w:val="ListParagraph"/>
        <w:numPr>
          <w:ilvl w:val="0"/>
          <w:numId w:val="4"/>
        </w:numPr>
        <w:tabs>
          <w:tab w:val="left" w:pos="1035"/>
        </w:tabs>
        <w:ind w:left="1034" w:hanging="423"/>
        <w:rPr>
          <w:sz w:val="28"/>
        </w:rPr>
      </w:pPr>
      <w:r>
        <w:rPr>
          <w:sz w:val="28"/>
        </w:rPr>
        <w:t>Оказание помощи при</w:t>
      </w:r>
      <w:r>
        <w:rPr>
          <w:spacing w:val="-4"/>
          <w:sz w:val="28"/>
        </w:rPr>
        <w:t xml:space="preserve"> </w:t>
      </w:r>
      <w:r>
        <w:rPr>
          <w:sz w:val="28"/>
        </w:rPr>
        <w:t>рвоте</w:t>
      </w:r>
    </w:p>
    <w:p w:rsidR="00643E66" w:rsidRDefault="00643E66">
      <w:pPr>
        <w:pStyle w:val="ListParagraph"/>
        <w:numPr>
          <w:ilvl w:val="0"/>
          <w:numId w:val="4"/>
        </w:numPr>
        <w:tabs>
          <w:tab w:val="left" w:pos="1035"/>
        </w:tabs>
        <w:spacing w:before="2"/>
        <w:ind w:left="1034" w:hanging="423"/>
        <w:rPr>
          <w:sz w:val="28"/>
        </w:rPr>
      </w:pPr>
      <w:r>
        <w:rPr>
          <w:sz w:val="28"/>
        </w:rPr>
        <w:t>Промывание желудка пациента, находящегося в</w:t>
      </w:r>
      <w:r>
        <w:rPr>
          <w:spacing w:val="-9"/>
          <w:sz w:val="28"/>
        </w:rPr>
        <w:t xml:space="preserve"> </w:t>
      </w:r>
      <w:r>
        <w:rPr>
          <w:sz w:val="28"/>
        </w:rPr>
        <w:t>сознании</w:t>
      </w:r>
    </w:p>
    <w:p w:rsidR="00643E66" w:rsidRDefault="00643E66">
      <w:pPr>
        <w:pStyle w:val="ListParagraph"/>
        <w:numPr>
          <w:ilvl w:val="0"/>
          <w:numId w:val="4"/>
        </w:numPr>
        <w:tabs>
          <w:tab w:val="left" w:pos="1035"/>
        </w:tabs>
        <w:spacing w:line="322" w:lineRule="exact"/>
        <w:ind w:left="1034" w:hanging="423"/>
        <w:rPr>
          <w:sz w:val="28"/>
        </w:rPr>
      </w:pPr>
      <w:r>
        <w:rPr>
          <w:sz w:val="28"/>
        </w:rPr>
        <w:t>Проведение забора крови из вены на биохимическое</w:t>
      </w:r>
      <w:r>
        <w:rPr>
          <w:spacing w:val="-12"/>
          <w:sz w:val="28"/>
        </w:rPr>
        <w:t xml:space="preserve"> </w:t>
      </w:r>
      <w:r>
        <w:rPr>
          <w:sz w:val="28"/>
        </w:rPr>
        <w:t>исследование</w:t>
      </w:r>
    </w:p>
    <w:p w:rsidR="00643E66" w:rsidRDefault="00643E66">
      <w:pPr>
        <w:pStyle w:val="ListParagraph"/>
        <w:numPr>
          <w:ilvl w:val="0"/>
          <w:numId w:val="4"/>
        </w:numPr>
        <w:tabs>
          <w:tab w:val="left" w:pos="1035"/>
        </w:tabs>
        <w:ind w:right="853" w:firstLine="0"/>
        <w:rPr>
          <w:sz w:val="28"/>
        </w:rPr>
      </w:pPr>
      <w:r>
        <w:rPr>
          <w:sz w:val="28"/>
        </w:rPr>
        <w:t>Проведение забора мочи на общий анализ, по Нечипоренко, по Зимницкому, на сахар, на диастазу и для бактериологического</w:t>
      </w:r>
      <w:r>
        <w:rPr>
          <w:spacing w:val="-7"/>
          <w:sz w:val="28"/>
        </w:rPr>
        <w:t xml:space="preserve"> </w:t>
      </w:r>
      <w:r>
        <w:rPr>
          <w:sz w:val="28"/>
        </w:rPr>
        <w:t>исследования.</w:t>
      </w:r>
    </w:p>
    <w:p w:rsidR="00643E66" w:rsidRDefault="00643E66">
      <w:pPr>
        <w:pStyle w:val="ListParagraph"/>
        <w:numPr>
          <w:ilvl w:val="0"/>
          <w:numId w:val="4"/>
        </w:numPr>
        <w:tabs>
          <w:tab w:val="left" w:pos="967"/>
        </w:tabs>
        <w:spacing w:line="321" w:lineRule="exact"/>
        <w:ind w:left="966" w:hanging="355"/>
        <w:rPr>
          <w:sz w:val="28"/>
        </w:rPr>
      </w:pPr>
      <w:r>
        <w:rPr>
          <w:sz w:val="28"/>
        </w:rPr>
        <w:t>Уход за пациентом, находящимся без</w:t>
      </w:r>
      <w:r>
        <w:rPr>
          <w:spacing w:val="-9"/>
          <w:sz w:val="28"/>
        </w:rPr>
        <w:t xml:space="preserve"> </w:t>
      </w:r>
      <w:r>
        <w:rPr>
          <w:sz w:val="28"/>
        </w:rPr>
        <w:t>сознания</w:t>
      </w:r>
    </w:p>
    <w:p w:rsidR="00643E66" w:rsidRDefault="00643E66">
      <w:pPr>
        <w:pStyle w:val="ListParagraph"/>
        <w:numPr>
          <w:ilvl w:val="0"/>
          <w:numId w:val="4"/>
        </w:numPr>
        <w:tabs>
          <w:tab w:val="left" w:pos="1035"/>
        </w:tabs>
        <w:ind w:left="1034" w:hanging="423"/>
        <w:rPr>
          <w:sz w:val="28"/>
        </w:rPr>
      </w:pPr>
      <w:r>
        <w:rPr>
          <w:sz w:val="28"/>
        </w:rPr>
        <w:t>Оценка данных пульса, АД, ЧДД, регистрация их в температурном</w:t>
      </w:r>
      <w:r>
        <w:rPr>
          <w:spacing w:val="-13"/>
          <w:sz w:val="28"/>
        </w:rPr>
        <w:t xml:space="preserve"> </w:t>
      </w:r>
      <w:r>
        <w:rPr>
          <w:sz w:val="28"/>
        </w:rPr>
        <w:t>листе</w:t>
      </w:r>
    </w:p>
    <w:p w:rsidR="00643E66" w:rsidRDefault="00643E66">
      <w:pPr>
        <w:pStyle w:val="ListParagraph"/>
        <w:numPr>
          <w:ilvl w:val="0"/>
          <w:numId w:val="4"/>
        </w:numPr>
        <w:tabs>
          <w:tab w:val="left" w:pos="1035"/>
        </w:tabs>
        <w:spacing w:before="2" w:line="322" w:lineRule="exact"/>
        <w:ind w:left="1034" w:hanging="423"/>
        <w:rPr>
          <w:sz w:val="28"/>
        </w:rPr>
      </w:pPr>
      <w:r>
        <w:rPr>
          <w:sz w:val="28"/>
        </w:rPr>
        <w:t>Проведение подкожных</w:t>
      </w:r>
      <w:r>
        <w:rPr>
          <w:spacing w:val="-19"/>
          <w:sz w:val="28"/>
        </w:rPr>
        <w:t xml:space="preserve"> </w:t>
      </w:r>
      <w:r>
        <w:rPr>
          <w:sz w:val="28"/>
        </w:rPr>
        <w:t>инъекций</w:t>
      </w:r>
    </w:p>
    <w:p w:rsidR="00643E66" w:rsidRDefault="00643E66">
      <w:pPr>
        <w:pStyle w:val="ListParagraph"/>
        <w:numPr>
          <w:ilvl w:val="0"/>
          <w:numId w:val="4"/>
        </w:numPr>
        <w:tabs>
          <w:tab w:val="left" w:pos="1035"/>
        </w:tabs>
        <w:ind w:right="4396" w:firstLine="0"/>
        <w:rPr>
          <w:sz w:val="28"/>
        </w:rPr>
      </w:pPr>
      <w:r>
        <w:rPr>
          <w:sz w:val="28"/>
        </w:rPr>
        <w:t>Проведение внутривенных струйных инъекций 20.Проведение внутримышечных</w:t>
      </w:r>
      <w:r>
        <w:rPr>
          <w:spacing w:val="65"/>
          <w:sz w:val="28"/>
        </w:rPr>
        <w:t xml:space="preserve"> </w:t>
      </w:r>
      <w:r>
        <w:rPr>
          <w:sz w:val="28"/>
        </w:rPr>
        <w:t>инъекций</w:t>
      </w:r>
    </w:p>
    <w:p w:rsidR="00643E66" w:rsidRDefault="00643E66">
      <w:pPr>
        <w:pStyle w:val="ListParagraph"/>
        <w:numPr>
          <w:ilvl w:val="0"/>
          <w:numId w:val="3"/>
        </w:numPr>
        <w:tabs>
          <w:tab w:val="left" w:pos="967"/>
        </w:tabs>
        <w:spacing w:line="321" w:lineRule="exact"/>
        <w:ind w:hanging="355"/>
        <w:rPr>
          <w:sz w:val="28"/>
        </w:rPr>
      </w:pPr>
      <w:r>
        <w:rPr>
          <w:sz w:val="28"/>
        </w:rPr>
        <w:t>Заполнение системы для капельного</w:t>
      </w:r>
      <w:r>
        <w:rPr>
          <w:spacing w:val="1"/>
          <w:sz w:val="28"/>
        </w:rPr>
        <w:t xml:space="preserve"> </w:t>
      </w:r>
      <w:r>
        <w:rPr>
          <w:sz w:val="28"/>
        </w:rPr>
        <w:t>вливания</w:t>
      </w:r>
    </w:p>
    <w:p w:rsidR="00643E66" w:rsidRDefault="00643E66">
      <w:pPr>
        <w:pStyle w:val="ListParagraph"/>
        <w:numPr>
          <w:ilvl w:val="0"/>
          <w:numId w:val="3"/>
        </w:numPr>
        <w:tabs>
          <w:tab w:val="left" w:pos="967"/>
        </w:tabs>
        <w:ind w:left="612" w:right="1916" w:firstLine="0"/>
        <w:rPr>
          <w:sz w:val="28"/>
        </w:rPr>
      </w:pPr>
      <w:r>
        <w:rPr>
          <w:sz w:val="28"/>
        </w:rPr>
        <w:t>Контроль за введением лекарственных препаратов через инфузиомат 23.Проведение оксигенотерапии через маску, носовой</w:t>
      </w:r>
      <w:r>
        <w:rPr>
          <w:spacing w:val="-10"/>
          <w:sz w:val="28"/>
        </w:rPr>
        <w:t xml:space="preserve"> </w:t>
      </w:r>
      <w:r>
        <w:rPr>
          <w:sz w:val="28"/>
        </w:rPr>
        <w:t>катетер</w:t>
      </w:r>
    </w:p>
    <w:p w:rsidR="00643E66" w:rsidRDefault="00643E66">
      <w:pPr>
        <w:pStyle w:val="ListParagraph"/>
        <w:numPr>
          <w:ilvl w:val="0"/>
          <w:numId w:val="2"/>
        </w:numPr>
        <w:tabs>
          <w:tab w:val="left" w:pos="967"/>
        </w:tabs>
        <w:ind w:hanging="355"/>
        <w:rPr>
          <w:sz w:val="28"/>
        </w:rPr>
      </w:pPr>
      <w:r>
        <w:rPr>
          <w:sz w:val="28"/>
        </w:rPr>
        <w:t>Уход за трахеостомой</w:t>
      </w:r>
    </w:p>
    <w:p w:rsidR="00643E66" w:rsidRDefault="00643E66">
      <w:pPr>
        <w:pStyle w:val="ListParagraph"/>
        <w:numPr>
          <w:ilvl w:val="0"/>
          <w:numId w:val="2"/>
        </w:numPr>
        <w:tabs>
          <w:tab w:val="left" w:pos="967"/>
        </w:tabs>
        <w:spacing w:before="1"/>
        <w:ind w:left="612" w:right="2837" w:firstLine="0"/>
        <w:rPr>
          <w:sz w:val="28"/>
        </w:rPr>
      </w:pPr>
      <w:r>
        <w:rPr>
          <w:sz w:val="28"/>
        </w:rPr>
        <w:t>Применение воздуховода, роторасширителя,</w:t>
      </w:r>
      <w:r>
        <w:rPr>
          <w:spacing w:val="-31"/>
          <w:sz w:val="28"/>
        </w:rPr>
        <w:t xml:space="preserve"> </w:t>
      </w:r>
      <w:r>
        <w:rPr>
          <w:sz w:val="28"/>
        </w:rPr>
        <w:t>языкодержателя 26.Определение почасового и суточного</w:t>
      </w:r>
      <w:r>
        <w:rPr>
          <w:spacing w:val="-3"/>
          <w:sz w:val="28"/>
        </w:rPr>
        <w:t xml:space="preserve"> </w:t>
      </w:r>
      <w:r>
        <w:rPr>
          <w:sz w:val="28"/>
        </w:rPr>
        <w:t>диуреза</w:t>
      </w:r>
    </w:p>
    <w:p w:rsidR="00643E66" w:rsidRDefault="00643E66">
      <w:pPr>
        <w:pStyle w:val="ListParagraph"/>
        <w:numPr>
          <w:ilvl w:val="0"/>
          <w:numId w:val="1"/>
        </w:numPr>
        <w:tabs>
          <w:tab w:val="left" w:pos="967"/>
        </w:tabs>
        <w:spacing w:line="321" w:lineRule="exact"/>
        <w:ind w:hanging="355"/>
        <w:rPr>
          <w:sz w:val="28"/>
        </w:rPr>
      </w:pPr>
      <w:r>
        <w:rPr>
          <w:sz w:val="28"/>
        </w:rPr>
        <w:t>Проведение сердечно-легочной</w:t>
      </w:r>
      <w:r>
        <w:rPr>
          <w:spacing w:val="-1"/>
          <w:sz w:val="28"/>
        </w:rPr>
        <w:t xml:space="preserve"> </w:t>
      </w:r>
      <w:r>
        <w:rPr>
          <w:sz w:val="28"/>
        </w:rPr>
        <w:t>реанимации</w:t>
      </w:r>
    </w:p>
    <w:p w:rsidR="00643E66" w:rsidRDefault="00643E66">
      <w:pPr>
        <w:pStyle w:val="ListParagraph"/>
        <w:numPr>
          <w:ilvl w:val="0"/>
          <w:numId w:val="1"/>
        </w:numPr>
        <w:tabs>
          <w:tab w:val="left" w:pos="967"/>
        </w:tabs>
        <w:ind w:left="612" w:right="1794" w:firstLine="0"/>
        <w:rPr>
          <w:sz w:val="28"/>
        </w:rPr>
      </w:pPr>
      <w:r>
        <w:rPr>
          <w:sz w:val="28"/>
        </w:rPr>
        <w:t>Применение аспиратора для удаления содержимого ротоглотки 29.Владение способами временной остановки наружного кровотечения и транспортной иммобилизации подручными и табельными</w:t>
      </w:r>
      <w:r>
        <w:rPr>
          <w:spacing w:val="-17"/>
          <w:sz w:val="28"/>
        </w:rPr>
        <w:t xml:space="preserve"> </w:t>
      </w:r>
      <w:r>
        <w:rPr>
          <w:sz w:val="28"/>
        </w:rPr>
        <w:t>средствами</w:t>
      </w:r>
    </w:p>
    <w:p w:rsidR="00643E66" w:rsidRDefault="00643E66">
      <w:pPr>
        <w:pStyle w:val="BodyText"/>
        <w:spacing w:before="2"/>
        <w:ind w:left="612"/>
      </w:pPr>
      <w:r>
        <w:t>30. Подготовка пациента к различным видам инструментальных исследований</w:t>
      </w:r>
    </w:p>
    <w:p w:rsidR="00643E66" w:rsidRDefault="00643E66">
      <w:pPr>
        <w:sectPr w:rsidR="00643E66">
          <w:pgSz w:w="11910" w:h="16840"/>
          <w:pgMar w:top="1460" w:right="220" w:bottom="1240" w:left="520" w:header="0" w:footer="1053" w:gutter="0"/>
          <w:cols w:space="720"/>
        </w:sectPr>
      </w:pPr>
    </w:p>
    <w:p w:rsidR="00643E66" w:rsidRDefault="00643E66">
      <w:pPr>
        <w:pStyle w:val="Heading1"/>
        <w:spacing w:before="215"/>
        <w:ind w:left="2495" w:right="2509"/>
        <w:jc w:val="center"/>
      </w:pPr>
      <w:r>
        <w:t>Лист регистрации изменений</w:t>
      </w:r>
    </w:p>
    <w:p w:rsidR="00643E66" w:rsidRDefault="00643E66">
      <w:pPr>
        <w:pStyle w:val="BodyText"/>
        <w:rPr>
          <w:b/>
          <w:sz w:val="20"/>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98"/>
        <w:gridCol w:w="1559"/>
        <w:gridCol w:w="1542"/>
        <w:gridCol w:w="848"/>
        <w:gridCol w:w="2000"/>
        <w:gridCol w:w="1563"/>
        <w:gridCol w:w="989"/>
        <w:gridCol w:w="1136"/>
      </w:tblGrid>
      <w:tr w:rsidR="00643E66">
        <w:trPr>
          <w:trHeight w:val="1146"/>
        </w:trPr>
        <w:tc>
          <w:tcPr>
            <w:tcW w:w="1298" w:type="dxa"/>
            <w:vMerge w:val="restart"/>
          </w:tcPr>
          <w:p w:rsidR="00643E66" w:rsidRDefault="00643E66">
            <w:pPr>
              <w:pStyle w:val="TableParagraph"/>
              <w:rPr>
                <w:b/>
                <w:sz w:val="26"/>
              </w:rPr>
            </w:pPr>
          </w:p>
          <w:p w:rsidR="00643E66" w:rsidRDefault="00643E66">
            <w:pPr>
              <w:pStyle w:val="TableParagraph"/>
              <w:spacing w:before="7"/>
              <w:rPr>
                <w:b/>
                <w:sz w:val="25"/>
              </w:rPr>
            </w:pPr>
          </w:p>
          <w:p w:rsidR="00643E66" w:rsidRDefault="00643E66">
            <w:pPr>
              <w:pStyle w:val="TableParagraph"/>
              <w:ind w:left="102" w:right="77" w:firstLine="230"/>
              <w:rPr>
                <w:sz w:val="24"/>
              </w:rPr>
            </w:pPr>
            <w:r>
              <w:rPr>
                <w:sz w:val="24"/>
              </w:rPr>
              <w:t>номер изменения</w:t>
            </w:r>
          </w:p>
        </w:tc>
        <w:tc>
          <w:tcPr>
            <w:tcW w:w="5949" w:type="dxa"/>
            <w:gridSpan w:val="4"/>
          </w:tcPr>
          <w:p w:rsidR="00643E66" w:rsidRDefault="00643E66">
            <w:pPr>
              <w:pStyle w:val="TableParagraph"/>
              <w:spacing w:before="2"/>
              <w:rPr>
                <w:b/>
                <w:sz w:val="37"/>
              </w:rPr>
            </w:pPr>
          </w:p>
          <w:p w:rsidR="00643E66" w:rsidRDefault="00643E66">
            <w:pPr>
              <w:pStyle w:val="TableParagraph"/>
              <w:spacing w:before="1"/>
              <w:ind w:left="1740"/>
              <w:rPr>
                <w:sz w:val="24"/>
              </w:rPr>
            </w:pPr>
            <w:r>
              <w:rPr>
                <w:sz w:val="24"/>
              </w:rPr>
              <w:t>номер листа (страницы)</w:t>
            </w:r>
          </w:p>
        </w:tc>
        <w:tc>
          <w:tcPr>
            <w:tcW w:w="1563" w:type="dxa"/>
          </w:tcPr>
          <w:p w:rsidR="00643E66" w:rsidRDefault="00643E66">
            <w:pPr>
              <w:pStyle w:val="TableParagraph"/>
              <w:spacing w:before="1"/>
              <w:rPr>
                <w:b/>
                <w:sz w:val="25"/>
              </w:rPr>
            </w:pPr>
          </w:p>
          <w:p w:rsidR="00643E66" w:rsidRDefault="00643E66">
            <w:pPr>
              <w:pStyle w:val="TableParagraph"/>
              <w:ind w:left="237" w:right="112" w:hanging="104"/>
              <w:rPr>
                <w:sz w:val="24"/>
              </w:rPr>
            </w:pPr>
            <w:r>
              <w:rPr>
                <w:sz w:val="24"/>
              </w:rPr>
              <w:t>обозначение документа</w:t>
            </w:r>
          </w:p>
        </w:tc>
        <w:tc>
          <w:tcPr>
            <w:tcW w:w="989" w:type="dxa"/>
          </w:tcPr>
          <w:p w:rsidR="00643E66" w:rsidRDefault="00643E66">
            <w:pPr>
              <w:pStyle w:val="TableParagraph"/>
              <w:spacing w:before="2"/>
              <w:rPr>
                <w:b/>
                <w:sz w:val="37"/>
              </w:rPr>
            </w:pPr>
          </w:p>
          <w:p w:rsidR="00643E66" w:rsidRDefault="00643E66">
            <w:pPr>
              <w:pStyle w:val="TableParagraph"/>
              <w:spacing w:before="1"/>
              <w:ind w:left="66"/>
              <w:rPr>
                <w:sz w:val="24"/>
              </w:rPr>
            </w:pPr>
            <w:r>
              <w:rPr>
                <w:sz w:val="24"/>
              </w:rPr>
              <w:t>подпись</w:t>
            </w:r>
          </w:p>
        </w:tc>
        <w:tc>
          <w:tcPr>
            <w:tcW w:w="1136" w:type="dxa"/>
          </w:tcPr>
          <w:p w:rsidR="00643E66" w:rsidRDefault="00643E66">
            <w:pPr>
              <w:pStyle w:val="TableParagraph"/>
              <w:spacing w:before="152"/>
              <w:ind w:left="21" w:right="11" w:hanging="4"/>
              <w:jc w:val="center"/>
              <w:rPr>
                <w:sz w:val="24"/>
              </w:rPr>
            </w:pPr>
            <w:r>
              <w:rPr>
                <w:sz w:val="24"/>
              </w:rPr>
              <w:t>дата внесения изменения</w:t>
            </w:r>
          </w:p>
        </w:tc>
      </w:tr>
      <w:tr w:rsidR="00643E66">
        <w:trPr>
          <w:trHeight w:val="592"/>
        </w:trPr>
        <w:tc>
          <w:tcPr>
            <w:tcW w:w="1298" w:type="dxa"/>
            <w:vMerge/>
            <w:tcBorders>
              <w:top w:val="nil"/>
            </w:tcBorders>
          </w:tcPr>
          <w:p w:rsidR="00643E66" w:rsidRDefault="00643E66">
            <w:pPr>
              <w:rPr>
                <w:sz w:val="2"/>
                <w:szCs w:val="2"/>
              </w:rPr>
            </w:pPr>
          </w:p>
        </w:tc>
        <w:tc>
          <w:tcPr>
            <w:tcW w:w="1559" w:type="dxa"/>
          </w:tcPr>
          <w:p w:rsidR="00643E66" w:rsidRDefault="00643E66">
            <w:pPr>
              <w:pStyle w:val="TableParagraph"/>
              <w:spacing w:before="150"/>
              <w:ind w:left="120"/>
              <w:rPr>
                <w:sz w:val="24"/>
              </w:rPr>
            </w:pPr>
            <w:r>
              <w:rPr>
                <w:sz w:val="24"/>
              </w:rPr>
              <w:t>измененного</w:t>
            </w:r>
          </w:p>
        </w:tc>
        <w:tc>
          <w:tcPr>
            <w:tcW w:w="1542" w:type="dxa"/>
          </w:tcPr>
          <w:p w:rsidR="00643E66" w:rsidRDefault="00643E66">
            <w:pPr>
              <w:pStyle w:val="TableParagraph"/>
              <w:spacing w:before="150"/>
              <w:ind w:left="123"/>
              <w:rPr>
                <w:sz w:val="24"/>
              </w:rPr>
            </w:pPr>
            <w:r>
              <w:rPr>
                <w:sz w:val="24"/>
              </w:rPr>
              <w:t>замененного</w:t>
            </w:r>
          </w:p>
        </w:tc>
        <w:tc>
          <w:tcPr>
            <w:tcW w:w="848" w:type="dxa"/>
          </w:tcPr>
          <w:p w:rsidR="00643E66" w:rsidRDefault="00643E66">
            <w:pPr>
              <w:pStyle w:val="TableParagraph"/>
              <w:spacing w:before="150"/>
              <w:ind w:left="70"/>
              <w:rPr>
                <w:sz w:val="24"/>
              </w:rPr>
            </w:pPr>
            <w:r>
              <w:rPr>
                <w:sz w:val="24"/>
              </w:rPr>
              <w:t>нового</w:t>
            </w:r>
          </w:p>
        </w:tc>
        <w:tc>
          <w:tcPr>
            <w:tcW w:w="2000" w:type="dxa"/>
          </w:tcPr>
          <w:p w:rsidR="00643E66" w:rsidRDefault="00643E66">
            <w:pPr>
              <w:pStyle w:val="TableParagraph"/>
              <w:spacing w:before="150"/>
              <w:ind w:left="103"/>
              <w:rPr>
                <w:sz w:val="24"/>
              </w:rPr>
            </w:pPr>
            <w:r>
              <w:rPr>
                <w:sz w:val="24"/>
              </w:rPr>
              <w:t>аннулированного</w:t>
            </w:r>
          </w:p>
        </w:tc>
        <w:tc>
          <w:tcPr>
            <w:tcW w:w="3688" w:type="dxa"/>
            <w:gridSpan w:val="3"/>
            <w:tcBorders>
              <w:right w:val="nil"/>
            </w:tcBorders>
          </w:tcPr>
          <w:p w:rsidR="00643E66" w:rsidRDefault="00643E66">
            <w:pPr>
              <w:pStyle w:val="TableParagraph"/>
              <w:rPr>
                <w:sz w:val="24"/>
              </w:rPr>
            </w:pPr>
          </w:p>
        </w:tc>
      </w:tr>
      <w:tr w:rsidR="00643E66">
        <w:trPr>
          <w:trHeight w:val="870"/>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873"/>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880"/>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714"/>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875"/>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700"/>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733"/>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r w:rsidR="00643E66">
        <w:trPr>
          <w:trHeight w:val="1146"/>
        </w:trPr>
        <w:tc>
          <w:tcPr>
            <w:tcW w:w="1298" w:type="dxa"/>
          </w:tcPr>
          <w:p w:rsidR="00643E66" w:rsidRDefault="00643E66">
            <w:pPr>
              <w:pStyle w:val="TableParagraph"/>
              <w:rPr>
                <w:sz w:val="24"/>
              </w:rPr>
            </w:pPr>
          </w:p>
        </w:tc>
        <w:tc>
          <w:tcPr>
            <w:tcW w:w="1559" w:type="dxa"/>
          </w:tcPr>
          <w:p w:rsidR="00643E66" w:rsidRDefault="00643E66">
            <w:pPr>
              <w:pStyle w:val="TableParagraph"/>
              <w:rPr>
                <w:sz w:val="24"/>
              </w:rPr>
            </w:pPr>
          </w:p>
        </w:tc>
        <w:tc>
          <w:tcPr>
            <w:tcW w:w="1542" w:type="dxa"/>
          </w:tcPr>
          <w:p w:rsidR="00643E66" w:rsidRDefault="00643E66">
            <w:pPr>
              <w:pStyle w:val="TableParagraph"/>
              <w:rPr>
                <w:sz w:val="24"/>
              </w:rPr>
            </w:pPr>
          </w:p>
        </w:tc>
        <w:tc>
          <w:tcPr>
            <w:tcW w:w="848" w:type="dxa"/>
          </w:tcPr>
          <w:p w:rsidR="00643E66" w:rsidRDefault="00643E66">
            <w:pPr>
              <w:pStyle w:val="TableParagraph"/>
              <w:rPr>
                <w:sz w:val="24"/>
              </w:rPr>
            </w:pPr>
          </w:p>
        </w:tc>
        <w:tc>
          <w:tcPr>
            <w:tcW w:w="2000" w:type="dxa"/>
          </w:tcPr>
          <w:p w:rsidR="00643E66" w:rsidRDefault="00643E66">
            <w:pPr>
              <w:pStyle w:val="TableParagraph"/>
              <w:rPr>
                <w:sz w:val="24"/>
              </w:rPr>
            </w:pPr>
          </w:p>
        </w:tc>
        <w:tc>
          <w:tcPr>
            <w:tcW w:w="1563" w:type="dxa"/>
          </w:tcPr>
          <w:p w:rsidR="00643E66" w:rsidRDefault="00643E66">
            <w:pPr>
              <w:pStyle w:val="TableParagraph"/>
              <w:rPr>
                <w:sz w:val="24"/>
              </w:rPr>
            </w:pPr>
          </w:p>
        </w:tc>
        <w:tc>
          <w:tcPr>
            <w:tcW w:w="989" w:type="dxa"/>
          </w:tcPr>
          <w:p w:rsidR="00643E66" w:rsidRDefault="00643E66">
            <w:pPr>
              <w:pStyle w:val="TableParagraph"/>
              <w:rPr>
                <w:sz w:val="24"/>
              </w:rPr>
            </w:pPr>
          </w:p>
        </w:tc>
        <w:tc>
          <w:tcPr>
            <w:tcW w:w="1136" w:type="dxa"/>
          </w:tcPr>
          <w:p w:rsidR="00643E66" w:rsidRDefault="00643E66">
            <w:pPr>
              <w:pStyle w:val="TableParagraph"/>
              <w:rPr>
                <w:sz w:val="24"/>
              </w:rPr>
            </w:pPr>
          </w:p>
        </w:tc>
      </w:tr>
    </w:tbl>
    <w:p w:rsidR="00643E66" w:rsidRDefault="00643E66">
      <w:pPr>
        <w:rPr>
          <w:sz w:val="17"/>
        </w:rPr>
        <w:sectPr w:rsidR="00643E66">
          <w:footerReference w:type="default" r:id="rId115"/>
          <w:pgSz w:w="11910" w:h="16840"/>
          <w:pgMar w:top="1580" w:right="220" w:bottom="1160" w:left="520" w:header="0" w:footer="973" w:gutter="0"/>
          <w:cols w:space="720"/>
        </w:sectPr>
      </w:pPr>
    </w:p>
    <w:p w:rsidR="00643E66" w:rsidRDefault="00643E66">
      <w:pPr>
        <w:pStyle w:val="BodyText"/>
        <w:spacing w:before="4"/>
        <w:rPr>
          <w:b/>
          <w:sz w:val="17"/>
        </w:rPr>
      </w:pPr>
    </w:p>
    <w:sectPr w:rsidR="00643E66" w:rsidSect="00580787">
      <w:footerReference w:type="default" r:id="rId116"/>
      <w:pgSz w:w="16840" w:h="11910" w:orient="landscape"/>
      <w:pgMar w:top="1100" w:right="2420" w:bottom="1160" w:left="242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66" w:rsidRDefault="00643E66" w:rsidP="00580787">
      <w:r>
        <w:separator/>
      </w:r>
    </w:p>
  </w:endnote>
  <w:endnote w:type="continuationSeparator" w:id="0">
    <w:p w:rsidR="00643E66" w:rsidRDefault="00643E66" w:rsidP="00580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58.1pt;margin-top:792.05pt;width:12pt;height:15.3pt;z-index:-251656192;mso-position-horizontal-relative:page;mso-position-vertical-relative:page" filled="f" stroked="f">
          <v:textbox inset="0,0,0,0">
            <w:txbxContent>
              <w:p w:rsidR="00643E66" w:rsidRDefault="00643E6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3</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543.8pt;margin-top:778.25pt;width:12pt;height:15.3pt;z-index:-251654144;mso-position-horizontal-relative:page;mso-position-vertical-relative:page" filled="f" stroked="f">
          <v:textbox inset="0,0,0,0">
            <w:txbxContent>
              <w:p w:rsidR="00643E66" w:rsidRDefault="00643E6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4</w:t>
                </w:r>
                <w:r>
                  <w:rPr>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1" type="#_x0000_t202" style="position:absolute;margin-left:776.3pt;margin-top:531.65pt;width:12pt;height:15.3pt;z-index:-251652096;mso-position-horizontal-relative:page;mso-position-vertical-relative:page" filled="f" stroked="f">
          <v:textbox inset="0,0,0,0">
            <w:txbxContent>
              <w:p w:rsidR="00643E66" w:rsidRDefault="00643E6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4</w:t>
                </w:r>
                <w:r>
                  <w:rPr>
                    <w:sz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2" type="#_x0000_t202" style="position:absolute;margin-left:537.8pt;margin-top:778.25pt;width:18pt;height:15.3pt;z-index:-251650048;mso-position-horizontal-relative:page;mso-position-vertical-relative:page" filled="f" stroked="f">
          <v:textbox inset="0,0,0,0">
            <w:txbxContent>
              <w:p w:rsidR="00643E66" w:rsidRDefault="00643E6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10</w:t>
                </w:r>
                <w:r>
                  <w:rPr>
                    <w:sz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3" type="#_x0000_t202" style="position:absolute;margin-left:531.65pt;margin-top:778.25pt;width:8pt;height:15.3pt;z-index:-251648000;mso-position-horizontal-relative:page;mso-position-vertical-relative:page" filled="f" stroked="f">
          <v:textbox style="mso-next-textbox:#_x0000_s2053" inset="0,0,0,0">
            <w:txbxContent>
              <w:p w:rsidR="00643E66" w:rsidRDefault="00643E66">
                <w:pPr>
                  <w:spacing w:before="10"/>
                  <w:ind w:left="20"/>
                  <w:rPr>
                    <w:sz w:val="24"/>
                  </w:rPr>
                </w:pPr>
                <w:r>
                  <w:rPr>
                    <w:sz w:val="24"/>
                  </w:rPr>
                  <w:t>4</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66" w:rsidRDefault="00643E66">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54" type="#_x0000_t202" style="position:absolute;margin-left:778.3pt;margin-top:531.65pt;width:8pt;height:15.3pt;z-index:-251645952;mso-position-horizontal-relative:page;mso-position-vertical-relative:page" filled="f" stroked="f">
          <v:textbox inset="0,0,0,0">
            <w:txbxContent>
              <w:p w:rsidR="00643E66" w:rsidRDefault="00643E66">
                <w:pPr>
                  <w:spacing w:before="10"/>
                  <w:ind w:left="20"/>
                  <w:rPr>
                    <w:sz w:val="24"/>
                  </w:rPr>
                </w:pPr>
                <w:r>
                  <w:rPr>
                    <w:sz w:val="24"/>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66" w:rsidRDefault="00643E66" w:rsidP="00580787">
      <w:r>
        <w:separator/>
      </w:r>
    </w:p>
  </w:footnote>
  <w:footnote w:type="continuationSeparator" w:id="0">
    <w:p w:rsidR="00643E66" w:rsidRDefault="00643E66" w:rsidP="0058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2E"/>
    <w:multiLevelType w:val="hybridMultilevel"/>
    <w:tmpl w:val="FFFFFFFF"/>
    <w:lvl w:ilvl="0" w:tplc="ADA63C58">
      <w:start w:val="1"/>
      <w:numFmt w:val="decimal"/>
      <w:lvlText w:val="%1."/>
      <w:lvlJc w:val="left"/>
      <w:pPr>
        <w:ind w:left="825" w:hanging="213"/>
      </w:pPr>
      <w:rPr>
        <w:rFonts w:ascii="Times New Roman" w:eastAsia="Times New Roman" w:hAnsi="Times New Roman" w:cs="Times New Roman" w:hint="default"/>
        <w:spacing w:val="-1"/>
        <w:w w:val="100"/>
        <w:sz w:val="26"/>
        <w:szCs w:val="26"/>
      </w:rPr>
    </w:lvl>
    <w:lvl w:ilvl="1" w:tplc="5C9C2D46">
      <w:numFmt w:val="bullet"/>
      <w:lvlText w:val="•"/>
      <w:lvlJc w:val="left"/>
      <w:pPr>
        <w:ind w:left="1854" w:hanging="213"/>
      </w:pPr>
      <w:rPr>
        <w:rFonts w:hint="default"/>
      </w:rPr>
    </w:lvl>
    <w:lvl w:ilvl="2" w:tplc="4516ED50">
      <w:numFmt w:val="bullet"/>
      <w:lvlText w:val="•"/>
      <w:lvlJc w:val="left"/>
      <w:pPr>
        <w:ind w:left="2889" w:hanging="213"/>
      </w:pPr>
      <w:rPr>
        <w:rFonts w:hint="default"/>
      </w:rPr>
    </w:lvl>
    <w:lvl w:ilvl="3" w:tplc="973432BE">
      <w:numFmt w:val="bullet"/>
      <w:lvlText w:val="•"/>
      <w:lvlJc w:val="left"/>
      <w:pPr>
        <w:ind w:left="3923" w:hanging="213"/>
      </w:pPr>
      <w:rPr>
        <w:rFonts w:hint="default"/>
      </w:rPr>
    </w:lvl>
    <w:lvl w:ilvl="4" w:tplc="2DA8F660">
      <w:numFmt w:val="bullet"/>
      <w:lvlText w:val="•"/>
      <w:lvlJc w:val="left"/>
      <w:pPr>
        <w:ind w:left="4958" w:hanging="213"/>
      </w:pPr>
      <w:rPr>
        <w:rFonts w:hint="default"/>
      </w:rPr>
    </w:lvl>
    <w:lvl w:ilvl="5" w:tplc="4FD6267A">
      <w:numFmt w:val="bullet"/>
      <w:lvlText w:val="•"/>
      <w:lvlJc w:val="left"/>
      <w:pPr>
        <w:ind w:left="5993" w:hanging="213"/>
      </w:pPr>
      <w:rPr>
        <w:rFonts w:hint="default"/>
      </w:rPr>
    </w:lvl>
    <w:lvl w:ilvl="6" w:tplc="9BDCD4A0">
      <w:numFmt w:val="bullet"/>
      <w:lvlText w:val="•"/>
      <w:lvlJc w:val="left"/>
      <w:pPr>
        <w:ind w:left="7027" w:hanging="213"/>
      </w:pPr>
      <w:rPr>
        <w:rFonts w:hint="default"/>
      </w:rPr>
    </w:lvl>
    <w:lvl w:ilvl="7" w:tplc="9B8AA2B8">
      <w:numFmt w:val="bullet"/>
      <w:lvlText w:val="•"/>
      <w:lvlJc w:val="left"/>
      <w:pPr>
        <w:ind w:left="8062" w:hanging="213"/>
      </w:pPr>
      <w:rPr>
        <w:rFonts w:hint="default"/>
      </w:rPr>
    </w:lvl>
    <w:lvl w:ilvl="8" w:tplc="E95AD0AE">
      <w:numFmt w:val="bullet"/>
      <w:lvlText w:val="•"/>
      <w:lvlJc w:val="left"/>
      <w:pPr>
        <w:ind w:left="9097" w:hanging="213"/>
      </w:pPr>
      <w:rPr>
        <w:rFonts w:hint="default"/>
      </w:rPr>
    </w:lvl>
  </w:abstractNum>
  <w:abstractNum w:abstractNumId="1">
    <w:nsid w:val="05E25EA9"/>
    <w:multiLevelType w:val="hybridMultilevel"/>
    <w:tmpl w:val="FFFFFFFF"/>
    <w:lvl w:ilvl="0" w:tplc="662ADCC2">
      <w:start w:val="21"/>
      <w:numFmt w:val="decimal"/>
      <w:lvlText w:val="%1."/>
      <w:lvlJc w:val="left"/>
      <w:pPr>
        <w:ind w:left="966" w:hanging="354"/>
      </w:pPr>
      <w:rPr>
        <w:rFonts w:ascii="Times New Roman" w:eastAsia="Times New Roman" w:hAnsi="Times New Roman" w:cs="Times New Roman" w:hint="default"/>
        <w:spacing w:val="-4"/>
        <w:w w:val="100"/>
        <w:sz w:val="26"/>
        <w:szCs w:val="26"/>
      </w:rPr>
    </w:lvl>
    <w:lvl w:ilvl="1" w:tplc="BC022592">
      <w:numFmt w:val="bullet"/>
      <w:lvlText w:val="•"/>
      <w:lvlJc w:val="left"/>
      <w:pPr>
        <w:ind w:left="1980" w:hanging="354"/>
      </w:pPr>
      <w:rPr>
        <w:rFonts w:hint="default"/>
      </w:rPr>
    </w:lvl>
    <w:lvl w:ilvl="2" w:tplc="944819B2">
      <w:numFmt w:val="bullet"/>
      <w:lvlText w:val="•"/>
      <w:lvlJc w:val="left"/>
      <w:pPr>
        <w:ind w:left="3001" w:hanging="354"/>
      </w:pPr>
      <w:rPr>
        <w:rFonts w:hint="default"/>
      </w:rPr>
    </w:lvl>
    <w:lvl w:ilvl="3" w:tplc="2744A98C">
      <w:numFmt w:val="bullet"/>
      <w:lvlText w:val="•"/>
      <w:lvlJc w:val="left"/>
      <w:pPr>
        <w:ind w:left="4021" w:hanging="354"/>
      </w:pPr>
      <w:rPr>
        <w:rFonts w:hint="default"/>
      </w:rPr>
    </w:lvl>
    <w:lvl w:ilvl="4" w:tplc="DB2A9716">
      <w:numFmt w:val="bullet"/>
      <w:lvlText w:val="•"/>
      <w:lvlJc w:val="left"/>
      <w:pPr>
        <w:ind w:left="5042" w:hanging="354"/>
      </w:pPr>
      <w:rPr>
        <w:rFonts w:hint="default"/>
      </w:rPr>
    </w:lvl>
    <w:lvl w:ilvl="5" w:tplc="C3EE1844">
      <w:numFmt w:val="bullet"/>
      <w:lvlText w:val="•"/>
      <w:lvlJc w:val="left"/>
      <w:pPr>
        <w:ind w:left="6063" w:hanging="354"/>
      </w:pPr>
      <w:rPr>
        <w:rFonts w:hint="default"/>
      </w:rPr>
    </w:lvl>
    <w:lvl w:ilvl="6" w:tplc="3E580B66">
      <w:numFmt w:val="bullet"/>
      <w:lvlText w:val="•"/>
      <w:lvlJc w:val="left"/>
      <w:pPr>
        <w:ind w:left="7083" w:hanging="354"/>
      </w:pPr>
      <w:rPr>
        <w:rFonts w:hint="default"/>
      </w:rPr>
    </w:lvl>
    <w:lvl w:ilvl="7" w:tplc="83247608">
      <w:numFmt w:val="bullet"/>
      <w:lvlText w:val="•"/>
      <w:lvlJc w:val="left"/>
      <w:pPr>
        <w:ind w:left="8104" w:hanging="354"/>
      </w:pPr>
      <w:rPr>
        <w:rFonts w:hint="default"/>
      </w:rPr>
    </w:lvl>
    <w:lvl w:ilvl="8" w:tplc="78FCBF3C">
      <w:numFmt w:val="bullet"/>
      <w:lvlText w:val="•"/>
      <w:lvlJc w:val="left"/>
      <w:pPr>
        <w:ind w:left="9125" w:hanging="354"/>
      </w:pPr>
      <w:rPr>
        <w:rFonts w:hint="default"/>
      </w:rPr>
    </w:lvl>
  </w:abstractNum>
  <w:abstractNum w:abstractNumId="2">
    <w:nsid w:val="139C088C"/>
    <w:multiLevelType w:val="hybridMultilevel"/>
    <w:tmpl w:val="FFFFFFFF"/>
    <w:lvl w:ilvl="0" w:tplc="1F1005D6">
      <w:start w:val="3"/>
      <w:numFmt w:val="decimal"/>
      <w:lvlText w:val="%1."/>
      <w:lvlJc w:val="left"/>
      <w:pPr>
        <w:ind w:left="825" w:hanging="213"/>
      </w:pPr>
      <w:rPr>
        <w:rFonts w:ascii="Times New Roman" w:eastAsia="Times New Roman" w:hAnsi="Times New Roman" w:cs="Times New Roman" w:hint="default"/>
        <w:w w:val="100"/>
        <w:sz w:val="26"/>
        <w:szCs w:val="26"/>
      </w:rPr>
    </w:lvl>
    <w:lvl w:ilvl="1" w:tplc="5DB07E24">
      <w:numFmt w:val="bullet"/>
      <w:lvlText w:val="•"/>
      <w:lvlJc w:val="left"/>
      <w:pPr>
        <w:ind w:left="1854" w:hanging="213"/>
      </w:pPr>
      <w:rPr>
        <w:rFonts w:hint="default"/>
      </w:rPr>
    </w:lvl>
    <w:lvl w:ilvl="2" w:tplc="C63ECDE4">
      <w:numFmt w:val="bullet"/>
      <w:lvlText w:val="•"/>
      <w:lvlJc w:val="left"/>
      <w:pPr>
        <w:ind w:left="2889" w:hanging="213"/>
      </w:pPr>
      <w:rPr>
        <w:rFonts w:hint="default"/>
      </w:rPr>
    </w:lvl>
    <w:lvl w:ilvl="3" w:tplc="396411E4">
      <w:numFmt w:val="bullet"/>
      <w:lvlText w:val="•"/>
      <w:lvlJc w:val="left"/>
      <w:pPr>
        <w:ind w:left="3923" w:hanging="213"/>
      </w:pPr>
      <w:rPr>
        <w:rFonts w:hint="default"/>
      </w:rPr>
    </w:lvl>
    <w:lvl w:ilvl="4" w:tplc="C53AD4F0">
      <w:numFmt w:val="bullet"/>
      <w:lvlText w:val="•"/>
      <w:lvlJc w:val="left"/>
      <w:pPr>
        <w:ind w:left="4958" w:hanging="213"/>
      </w:pPr>
      <w:rPr>
        <w:rFonts w:hint="default"/>
      </w:rPr>
    </w:lvl>
    <w:lvl w:ilvl="5" w:tplc="B240F380">
      <w:numFmt w:val="bullet"/>
      <w:lvlText w:val="•"/>
      <w:lvlJc w:val="left"/>
      <w:pPr>
        <w:ind w:left="5993" w:hanging="213"/>
      </w:pPr>
      <w:rPr>
        <w:rFonts w:hint="default"/>
      </w:rPr>
    </w:lvl>
    <w:lvl w:ilvl="6" w:tplc="1082B536">
      <w:numFmt w:val="bullet"/>
      <w:lvlText w:val="•"/>
      <w:lvlJc w:val="left"/>
      <w:pPr>
        <w:ind w:left="7027" w:hanging="213"/>
      </w:pPr>
      <w:rPr>
        <w:rFonts w:hint="default"/>
      </w:rPr>
    </w:lvl>
    <w:lvl w:ilvl="7" w:tplc="47864F52">
      <w:numFmt w:val="bullet"/>
      <w:lvlText w:val="•"/>
      <w:lvlJc w:val="left"/>
      <w:pPr>
        <w:ind w:left="8062" w:hanging="213"/>
      </w:pPr>
      <w:rPr>
        <w:rFonts w:hint="default"/>
      </w:rPr>
    </w:lvl>
    <w:lvl w:ilvl="8" w:tplc="7E2E5118">
      <w:numFmt w:val="bullet"/>
      <w:lvlText w:val="•"/>
      <w:lvlJc w:val="left"/>
      <w:pPr>
        <w:ind w:left="9097" w:hanging="213"/>
      </w:pPr>
      <w:rPr>
        <w:rFonts w:hint="default"/>
      </w:rPr>
    </w:lvl>
  </w:abstractNum>
  <w:abstractNum w:abstractNumId="3">
    <w:nsid w:val="20633F6F"/>
    <w:multiLevelType w:val="hybridMultilevel"/>
    <w:tmpl w:val="FFFFFFFF"/>
    <w:lvl w:ilvl="0" w:tplc="87347770">
      <w:start w:val="1"/>
      <w:numFmt w:val="decimal"/>
      <w:lvlText w:val="%1."/>
      <w:lvlJc w:val="left"/>
      <w:pPr>
        <w:ind w:left="612" w:hanging="430"/>
      </w:pPr>
      <w:rPr>
        <w:rFonts w:ascii="Times New Roman" w:eastAsia="Times New Roman" w:hAnsi="Times New Roman" w:cs="Times New Roman" w:hint="default"/>
        <w:w w:val="100"/>
        <w:sz w:val="28"/>
        <w:szCs w:val="28"/>
      </w:rPr>
    </w:lvl>
    <w:lvl w:ilvl="1" w:tplc="6D304ACC">
      <w:numFmt w:val="bullet"/>
      <w:lvlText w:val="•"/>
      <w:lvlJc w:val="left"/>
      <w:pPr>
        <w:ind w:left="1674" w:hanging="430"/>
      </w:pPr>
      <w:rPr>
        <w:rFonts w:hint="default"/>
      </w:rPr>
    </w:lvl>
    <w:lvl w:ilvl="2" w:tplc="ECE23BCC">
      <w:numFmt w:val="bullet"/>
      <w:lvlText w:val="•"/>
      <w:lvlJc w:val="left"/>
      <w:pPr>
        <w:ind w:left="2729" w:hanging="430"/>
      </w:pPr>
      <w:rPr>
        <w:rFonts w:hint="default"/>
      </w:rPr>
    </w:lvl>
    <w:lvl w:ilvl="3" w:tplc="6148811C">
      <w:numFmt w:val="bullet"/>
      <w:lvlText w:val="•"/>
      <w:lvlJc w:val="left"/>
      <w:pPr>
        <w:ind w:left="3783" w:hanging="430"/>
      </w:pPr>
      <w:rPr>
        <w:rFonts w:hint="default"/>
      </w:rPr>
    </w:lvl>
    <w:lvl w:ilvl="4" w:tplc="99C83C00">
      <w:numFmt w:val="bullet"/>
      <w:lvlText w:val="•"/>
      <w:lvlJc w:val="left"/>
      <w:pPr>
        <w:ind w:left="4838" w:hanging="430"/>
      </w:pPr>
      <w:rPr>
        <w:rFonts w:hint="default"/>
      </w:rPr>
    </w:lvl>
    <w:lvl w:ilvl="5" w:tplc="53ECFC4A">
      <w:numFmt w:val="bullet"/>
      <w:lvlText w:val="•"/>
      <w:lvlJc w:val="left"/>
      <w:pPr>
        <w:ind w:left="5893" w:hanging="430"/>
      </w:pPr>
      <w:rPr>
        <w:rFonts w:hint="default"/>
      </w:rPr>
    </w:lvl>
    <w:lvl w:ilvl="6" w:tplc="626AECB8">
      <w:numFmt w:val="bullet"/>
      <w:lvlText w:val="•"/>
      <w:lvlJc w:val="left"/>
      <w:pPr>
        <w:ind w:left="6947" w:hanging="430"/>
      </w:pPr>
      <w:rPr>
        <w:rFonts w:hint="default"/>
      </w:rPr>
    </w:lvl>
    <w:lvl w:ilvl="7" w:tplc="D7346D40">
      <w:numFmt w:val="bullet"/>
      <w:lvlText w:val="•"/>
      <w:lvlJc w:val="left"/>
      <w:pPr>
        <w:ind w:left="8002" w:hanging="430"/>
      </w:pPr>
      <w:rPr>
        <w:rFonts w:hint="default"/>
      </w:rPr>
    </w:lvl>
    <w:lvl w:ilvl="8" w:tplc="989C3A94">
      <w:numFmt w:val="bullet"/>
      <w:lvlText w:val="•"/>
      <w:lvlJc w:val="left"/>
      <w:pPr>
        <w:ind w:left="9057" w:hanging="430"/>
      </w:pPr>
      <w:rPr>
        <w:rFonts w:hint="default"/>
      </w:rPr>
    </w:lvl>
  </w:abstractNum>
  <w:abstractNum w:abstractNumId="4">
    <w:nsid w:val="26096DB8"/>
    <w:multiLevelType w:val="hybridMultilevel"/>
    <w:tmpl w:val="FFFFFFFF"/>
    <w:lvl w:ilvl="0" w:tplc="0FA6BA02">
      <w:start w:val="24"/>
      <w:numFmt w:val="decimal"/>
      <w:lvlText w:val="%1."/>
      <w:lvlJc w:val="left"/>
      <w:pPr>
        <w:ind w:left="966" w:hanging="354"/>
      </w:pPr>
      <w:rPr>
        <w:rFonts w:ascii="Times New Roman" w:eastAsia="Times New Roman" w:hAnsi="Times New Roman" w:cs="Times New Roman" w:hint="default"/>
        <w:spacing w:val="-4"/>
        <w:w w:val="100"/>
        <w:sz w:val="26"/>
        <w:szCs w:val="26"/>
      </w:rPr>
    </w:lvl>
    <w:lvl w:ilvl="1" w:tplc="8040AF80">
      <w:numFmt w:val="bullet"/>
      <w:lvlText w:val="•"/>
      <w:lvlJc w:val="left"/>
      <w:pPr>
        <w:ind w:left="1980" w:hanging="354"/>
      </w:pPr>
      <w:rPr>
        <w:rFonts w:hint="default"/>
      </w:rPr>
    </w:lvl>
    <w:lvl w:ilvl="2" w:tplc="4B8ED352">
      <w:numFmt w:val="bullet"/>
      <w:lvlText w:val="•"/>
      <w:lvlJc w:val="left"/>
      <w:pPr>
        <w:ind w:left="3001" w:hanging="354"/>
      </w:pPr>
      <w:rPr>
        <w:rFonts w:hint="default"/>
      </w:rPr>
    </w:lvl>
    <w:lvl w:ilvl="3" w:tplc="94D2B9D8">
      <w:numFmt w:val="bullet"/>
      <w:lvlText w:val="•"/>
      <w:lvlJc w:val="left"/>
      <w:pPr>
        <w:ind w:left="4021" w:hanging="354"/>
      </w:pPr>
      <w:rPr>
        <w:rFonts w:hint="default"/>
      </w:rPr>
    </w:lvl>
    <w:lvl w:ilvl="4" w:tplc="21D2CBF2">
      <w:numFmt w:val="bullet"/>
      <w:lvlText w:val="•"/>
      <w:lvlJc w:val="left"/>
      <w:pPr>
        <w:ind w:left="5042" w:hanging="354"/>
      </w:pPr>
      <w:rPr>
        <w:rFonts w:hint="default"/>
      </w:rPr>
    </w:lvl>
    <w:lvl w:ilvl="5" w:tplc="A55C5FFE">
      <w:numFmt w:val="bullet"/>
      <w:lvlText w:val="•"/>
      <w:lvlJc w:val="left"/>
      <w:pPr>
        <w:ind w:left="6063" w:hanging="354"/>
      </w:pPr>
      <w:rPr>
        <w:rFonts w:hint="default"/>
      </w:rPr>
    </w:lvl>
    <w:lvl w:ilvl="6" w:tplc="1FDA443C">
      <w:numFmt w:val="bullet"/>
      <w:lvlText w:val="•"/>
      <w:lvlJc w:val="left"/>
      <w:pPr>
        <w:ind w:left="7083" w:hanging="354"/>
      </w:pPr>
      <w:rPr>
        <w:rFonts w:hint="default"/>
      </w:rPr>
    </w:lvl>
    <w:lvl w:ilvl="7" w:tplc="1FB0FE8C">
      <w:numFmt w:val="bullet"/>
      <w:lvlText w:val="•"/>
      <w:lvlJc w:val="left"/>
      <w:pPr>
        <w:ind w:left="8104" w:hanging="354"/>
      </w:pPr>
      <w:rPr>
        <w:rFonts w:hint="default"/>
      </w:rPr>
    </w:lvl>
    <w:lvl w:ilvl="8" w:tplc="C8642942">
      <w:numFmt w:val="bullet"/>
      <w:lvlText w:val="•"/>
      <w:lvlJc w:val="left"/>
      <w:pPr>
        <w:ind w:left="9125" w:hanging="354"/>
      </w:pPr>
      <w:rPr>
        <w:rFonts w:hint="default"/>
      </w:rPr>
    </w:lvl>
  </w:abstractNum>
  <w:abstractNum w:abstractNumId="5">
    <w:nsid w:val="26C50199"/>
    <w:multiLevelType w:val="hybridMultilevel"/>
    <w:tmpl w:val="FFFFFFFF"/>
    <w:lvl w:ilvl="0" w:tplc="DC34395E">
      <w:start w:val="1"/>
      <w:numFmt w:val="decimal"/>
      <w:lvlText w:val="%1."/>
      <w:lvlJc w:val="left"/>
      <w:pPr>
        <w:ind w:left="893" w:hanging="281"/>
      </w:pPr>
      <w:rPr>
        <w:rFonts w:ascii="Times New Roman" w:eastAsia="Times New Roman" w:hAnsi="Times New Roman" w:cs="Times New Roman" w:hint="default"/>
        <w:w w:val="100"/>
        <w:sz w:val="28"/>
        <w:szCs w:val="28"/>
      </w:rPr>
    </w:lvl>
    <w:lvl w:ilvl="1" w:tplc="22C424E8">
      <w:numFmt w:val="bullet"/>
      <w:lvlText w:val="•"/>
      <w:lvlJc w:val="left"/>
      <w:pPr>
        <w:ind w:left="1926" w:hanging="281"/>
      </w:pPr>
      <w:rPr>
        <w:rFonts w:hint="default"/>
      </w:rPr>
    </w:lvl>
    <w:lvl w:ilvl="2" w:tplc="5270FAE2">
      <w:numFmt w:val="bullet"/>
      <w:lvlText w:val="•"/>
      <w:lvlJc w:val="left"/>
      <w:pPr>
        <w:ind w:left="2953" w:hanging="281"/>
      </w:pPr>
      <w:rPr>
        <w:rFonts w:hint="default"/>
      </w:rPr>
    </w:lvl>
    <w:lvl w:ilvl="3" w:tplc="39E0CB00">
      <w:numFmt w:val="bullet"/>
      <w:lvlText w:val="•"/>
      <w:lvlJc w:val="left"/>
      <w:pPr>
        <w:ind w:left="3979" w:hanging="281"/>
      </w:pPr>
      <w:rPr>
        <w:rFonts w:hint="default"/>
      </w:rPr>
    </w:lvl>
    <w:lvl w:ilvl="4" w:tplc="3CF87A3A">
      <w:numFmt w:val="bullet"/>
      <w:lvlText w:val="•"/>
      <w:lvlJc w:val="left"/>
      <w:pPr>
        <w:ind w:left="5006" w:hanging="281"/>
      </w:pPr>
      <w:rPr>
        <w:rFonts w:hint="default"/>
      </w:rPr>
    </w:lvl>
    <w:lvl w:ilvl="5" w:tplc="89D6711C">
      <w:numFmt w:val="bullet"/>
      <w:lvlText w:val="•"/>
      <w:lvlJc w:val="left"/>
      <w:pPr>
        <w:ind w:left="6033" w:hanging="281"/>
      </w:pPr>
      <w:rPr>
        <w:rFonts w:hint="default"/>
      </w:rPr>
    </w:lvl>
    <w:lvl w:ilvl="6" w:tplc="B4FE0AB2">
      <w:numFmt w:val="bullet"/>
      <w:lvlText w:val="•"/>
      <w:lvlJc w:val="left"/>
      <w:pPr>
        <w:ind w:left="7059" w:hanging="281"/>
      </w:pPr>
      <w:rPr>
        <w:rFonts w:hint="default"/>
      </w:rPr>
    </w:lvl>
    <w:lvl w:ilvl="7" w:tplc="9FDC60CC">
      <w:numFmt w:val="bullet"/>
      <w:lvlText w:val="•"/>
      <w:lvlJc w:val="left"/>
      <w:pPr>
        <w:ind w:left="8086" w:hanging="281"/>
      </w:pPr>
      <w:rPr>
        <w:rFonts w:hint="default"/>
      </w:rPr>
    </w:lvl>
    <w:lvl w:ilvl="8" w:tplc="05EEE676">
      <w:numFmt w:val="bullet"/>
      <w:lvlText w:val="•"/>
      <w:lvlJc w:val="left"/>
      <w:pPr>
        <w:ind w:left="9113" w:hanging="281"/>
      </w:pPr>
      <w:rPr>
        <w:rFonts w:hint="default"/>
      </w:rPr>
    </w:lvl>
  </w:abstractNum>
  <w:abstractNum w:abstractNumId="6">
    <w:nsid w:val="2E703C35"/>
    <w:multiLevelType w:val="hybridMultilevel"/>
    <w:tmpl w:val="FFFFFFFF"/>
    <w:lvl w:ilvl="0" w:tplc="F198F15E">
      <w:start w:val="20"/>
      <w:numFmt w:val="decimal"/>
      <w:lvlText w:val="%1."/>
      <w:lvlJc w:val="left"/>
      <w:pPr>
        <w:ind w:left="612" w:hanging="355"/>
      </w:pPr>
      <w:rPr>
        <w:rFonts w:ascii="Times New Roman" w:eastAsia="Times New Roman" w:hAnsi="Times New Roman" w:cs="Times New Roman" w:hint="default"/>
        <w:spacing w:val="-1"/>
        <w:w w:val="100"/>
        <w:sz w:val="26"/>
        <w:szCs w:val="26"/>
      </w:rPr>
    </w:lvl>
    <w:lvl w:ilvl="1" w:tplc="2356DF30">
      <w:numFmt w:val="bullet"/>
      <w:lvlText w:val="•"/>
      <w:lvlJc w:val="left"/>
      <w:pPr>
        <w:ind w:left="1674" w:hanging="355"/>
      </w:pPr>
      <w:rPr>
        <w:rFonts w:hint="default"/>
      </w:rPr>
    </w:lvl>
    <w:lvl w:ilvl="2" w:tplc="EA4E762C">
      <w:numFmt w:val="bullet"/>
      <w:lvlText w:val="•"/>
      <w:lvlJc w:val="left"/>
      <w:pPr>
        <w:ind w:left="2729" w:hanging="355"/>
      </w:pPr>
      <w:rPr>
        <w:rFonts w:hint="default"/>
      </w:rPr>
    </w:lvl>
    <w:lvl w:ilvl="3" w:tplc="DBD89912">
      <w:numFmt w:val="bullet"/>
      <w:lvlText w:val="•"/>
      <w:lvlJc w:val="left"/>
      <w:pPr>
        <w:ind w:left="3783" w:hanging="355"/>
      </w:pPr>
      <w:rPr>
        <w:rFonts w:hint="default"/>
      </w:rPr>
    </w:lvl>
    <w:lvl w:ilvl="4" w:tplc="EDA8DBF2">
      <w:numFmt w:val="bullet"/>
      <w:lvlText w:val="•"/>
      <w:lvlJc w:val="left"/>
      <w:pPr>
        <w:ind w:left="4838" w:hanging="355"/>
      </w:pPr>
      <w:rPr>
        <w:rFonts w:hint="default"/>
      </w:rPr>
    </w:lvl>
    <w:lvl w:ilvl="5" w:tplc="60366124">
      <w:numFmt w:val="bullet"/>
      <w:lvlText w:val="•"/>
      <w:lvlJc w:val="left"/>
      <w:pPr>
        <w:ind w:left="5893" w:hanging="355"/>
      </w:pPr>
      <w:rPr>
        <w:rFonts w:hint="default"/>
      </w:rPr>
    </w:lvl>
    <w:lvl w:ilvl="6" w:tplc="2E4CA9CC">
      <w:numFmt w:val="bullet"/>
      <w:lvlText w:val="•"/>
      <w:lvlJc w:val="left"/>
      <w:pPr>
        <w:ind w:left="6947" w:hanging="355"/>
      </w:pPr>
      <w:rPr>
        <w:rFonts w:hint="default"/>
      </w:rPr>
    </w:lvl>
    <w:lvl w:ilvl="7" w:tplc="A54267EC">
      <w:numFmt w:val="bullet"/>
      <w:lvlText w:val="•"/>
      <w:lvlJc w:val="left"/>
      <w:pPr>
        <w:ind w:left="8002" w:hanging="355"/>
      </w:pPr>
      <w:rPr>
        <w:rFonts w:hint="default"/>
      </w:rPr>
    </w:lvl>
    <w:lvl w:ilvl="8" w:tplc="5F20E230">
      <w:numFmt w:val="bullet"/>
      <w:lvlText w:val="•"/>
      <w:lvlJc w:val="left"/>
      <w:pPr>
        <w:ind w:left="9057" w:hanging="355"/>
      </w:pPr>
      <w:rPr>
        <w:rFonts w:hint="default"/>
      </w:rPr>
    </w:lvl>
  </w:abstractNum>
  <w:abstractNum w:abstractNumId="7">
    <w:nsid w:val="3C6935D5"/>
    <w:multiLevelType w:val="hybridMultilevel"/>
    <w:tmpl w:val="FFFFFFFF"/>
    <w:lvl w:ilvl="0" w:tplc="E18C3CE8">
      <w:start w:val="10"/>
      <w:numFmt w:val="decimal"/>
      <w:lvlText w:val="%1."/>
      <w:lvlJc w:val="left"/>
      <w:pPr>
        <w:ind w:left="1032" w:hanging="420"/>
      </w:pPr>
      <w:rPr>
        <w:rFonts w:ascii="Times New Roman" w:eastAsia="Times New Roman" w:hAnsi="Times New Roman" w:cs="Times New Roman" w:hint="default"/>
        <w:w w:val="100"/>
        <w:sz w:val="28"/>
        <w:szCs w:val="28"/>
      </w:rPr>
    </w:lvl>
    <w:lvl w:ilvl="1" w:tplc="EED86C04">
      <w:numFmt w:val="bullet"/>
      <w:lvlText w:val="•"/>
      <w:lvlJc w:val="left"/>
      <w:pPr>
        <w:ind w:left="2052" w:hanging="420"/>
      </w:pPr>
      <w:rPr>
        <w:rFonts w:hint="default"/>
      </w:rPr>
    </w:lvl>
    <w:lvl w:ilvl="2" w:tplc="446675DC">
      <w:numFmt w:val="bullet"/>
      <w:lvlText w:val="•"/>
      <w:lvlJc w:val="left"/>
      <w:pPr>
        <w:ind w:left="3065" w:hanging="420"/>
      </w:pPr>
      <w:rPr>
        <w:rFonts w:hint="default"/>
      </w:rPr>
    </w:lvl>
    <w:lvl w:ilvl="3" w:tplc="EA1E1F5E">
      <w:numFmt w:val="bullet"/>
      <w:lvlText w:val="•"/>
      <w:lvlJc w:val="left"/>
      <w:pPr>
        <w:ind w:left="4077" w:hanging="420"/>
      </w:pPr>
      <w:rPr>
        <w:rFonts w:hint="default"/>
      </w:rPr>
    </w:lvl>
    <w:lvl w:ilvl="4" w:tplc="BC3CEBA2">
      <w:numFmt w:val="bullet"/>
      <w:lvlText w:val="•"/>
      <w:lvlJc w:val="left"/>
      <w:pPr>
        <w:ind w:left="5090" w:hanging="420"/>
      </w:pPr>
      <w:rPr>
        <w:rFonts w:hint="default"/>
      </w:rPr>
    </w:lvl>
    <w:lvl w:ilvl="5" w:tplc="47FC047E">
      <w:numFmt w:val="bullet"/>
      <w:lvlText w:val="•"/>
      <w:lvlJc w:val="left"/>
      <w:pPr>
        <w:ind w:left="6103" w:hanging="420"/>
      </w:pPr>
      <w:rPr>
        <w:rFonts w:hint="default"/>
      </w:rPr>
    </w:lvl>
    <w:lvl w:ilvl="6" w:tplc="A7C6D230">
      <w:numFmt w:val="bullet"/>
      <w:lvlText w:val="•"/>
      <w:lvlJc w:val="left"/>
      <w:pPr>
        <w:ind w:left="7115" w:hanging="420"/>
      </w:pPr>
      <w:rPr>
        <w:rFonts w:hint="default"/>
      </w:rPr>
    </w:lvl>
    <w:lvl w:ilvl="7" w:tplc="F6CC7D36">
      <w:numFmt w:val="bullet"/>
      <w:lvlText w:val="•"/>
      <w:lvlJc w:val="left"/>
      <w:pPr>
        <w:ind w:left="8128" w:hanging="420"/>
      </w:pPr>
      <w:rPr>
        <w:rFonts w:hint="default"/>
      </w:rPr>
    </w:lvl>
    <w:lvl w:ilvl="8" w:tplc="2682BBDE">
      <w:numFmt w:val="bullet"/>
      <w:lvlText w:val="•"/>
      <w:lvlJc w:val="left"/>
      <w:pPr>
        <w:ind w:left="9141" w:hanging="420"/>
      </w:pPr>
      <w:rPr>
        <w:rFonts w:hint="default"/>
      </w:rPr>
    </w:lvl>
  </w:abstractNum>
  <w:abstractNum w:abstractNumId="8">
    <w:nsid w:val="48BC19D4"/>
    <w:multiLevelType w:val="multilevel"/>
    <w:tmpl w:val="B9A81260"/>
    <w:lvl w:ilvl="0">
      <w:start w:val="3"/>
      <w:numFmt w:val="decimal"/>
      <w:lvlText w:val="%1"/>
      <w:lvlJc w:val="left"/>
      <w:pPr>
        <w:ind w:left="612" w:hanging="493"/>
      </w:pPr>
      <w:rPr>
        <w:rFonts w:cs="Times New Roman" w:hint="default"/>
      </w:rPr>
    </w:lvl>
    <w:lvl w:ilvl="1">
      <w:start w:val="1"/>
      <w:numFmt w:val="decimal"/>
      <w:lvlText w:val="%1.%2."/>
      <w:lvlJc w:val="left"/>
      <w:pPr>
        <w:ind w:left="612" w:hanging="493"/>
      </w:pPr>
      <w:rPr>
        <w:rFonts w:ascii="Times New Roman" w:eastAsia="Times New Roman" w:hAnsi="Times New Roman" w:cs="Times New Roman" w:hint="default"/>
        <w:b/>
        <w:bCs/>
        <w:w w:val="100"/>
        <w:sz w:val="28"/>
        <w:szCs w:val="28"/>
      </w:rPr>
    </w:lvl>
    <w:lvl w:ilvl="2">
      <w:numFmt w:val="bullet"/>
      <w:lvlText w:val="•"/>
      <w:lvlJc w:val="left"/>
      <w:pPr>
        <w:ind w:left="2729" w:hanging="493"/>
      </w:pPr>
      <w:rPr>
        <w:rFonts w:hint="default"/>
      </w:rPr>
    </w:lvl>
    <w:lvl w:ilvl="3">
      <w:numFmt w:val="bullet"/>
      <w:lvlText w:val="•"/>
      <w:lvlJc w:val="left"/>
      <w:pPr>
        <w:ind w:left="3783" w:hanging="493"/>
      </w:pPr>
      <w:rPr>
        <w:rFonts w:hint="default"/>
      </w:rPr>
    </w:lvl>
    <w:lvl w:ilvl="4">
      <w:numFmt w:val="bullet"/>
      <w:lvlText w:val="•"/>
      <w:lvlJc w:val="left"/>
      <w:pPr>
        <w:ind w:left="4838" w:hanging="493"/>
      </w:pPr>
      <w:rPr>
        <w:rFonts w:hint="default"/>
      </w:rPr>
    </w:lvl>
    <w:lvl w:ilvl="5">
      <w:numFmt w:val="bullet"/>
      <w:lvlText w:val="•"/>
      <w:lvlJc w:val="left"/>
      <w:pPr>
        <w:ind w:left="5893" w:hanging="493"/>
      </w:pPr>
      <w:rPr>
        <w:rFonts w:hint="default"/>
      </w:rPr>
    </w:lvl>
    <w:lvl w:ilvl="6">
      <w:numFmt w:val="bullet"/>
      <w:lvlText w:val="•"/>
      <w:lvlJc w:val="left"/>
      <w:pPr>
        <w:ind w:left="6947" w:hanging="493"/>
      </w:pPr>
      <w:rPr>
        <w:rFonts w:hint="default"/>
      </w:rPr>
    </w:lvl>
    <w:lvl w:ilvl="7">
      <w:numFmt w:val="bullet"/>
      <w:lvlText w:val="•"/>
      <w:lvlJc w:val="left"/>
      <w:pPr>
        <w:ind w:left="8002" w:hanging="493"/>
      </w:pPr>
      <w:rPr>
        <w:rFonts w:hint="default"/>
      </w:rPr>
    </w:lvl>
    <w:lvl w:ilvl="8">
      <w:numFmt w:val="bullet"/>
      <w:lvlText w:val="•"/>
      <w:lvlJc w:val="left"/>
      <w:pPr>
        <w:ind w:left="9057" w:hanging="493"/>
      </w:pPr>
      <w:rPr>
        <w:rFonts w:hint="default"/>
      </w:rPr>
    </w:lvl>
  </w:abstractNum>
  <w:abstractNum w:abstractNumId="9">
    <w:nsid w:val="5A1B14B8"/>
    <w:multiLevelType w:val="hybridMultilevel"/>
    <w:tmpl w:val="FFFFFFFF"/>
    <w:lvl w:ilvl="0" w:tplc="15361CA8">
      <w:numFmt w:val="bullet"/>
      <w:lvlText w:val="-"/>
      <w:lvlJc w:val="left"/>
      <w:pPr>
        <w:ind w:left="942" w:hanging="164"/>
      </w:pPr>
      <w:rPr>
        <w:rFonts w:ascii="Times New Roman" w:eastAsia="Times New Roman" w:hAnsi="Times New Roman" w:hint="default"/>
        <w:w w:val="100"/>
        <w:sz w:val="28"/>
      </w:rPr>
    </w:lvl>
    <w:lvl w:ilvl="1" w:tplc="CD1E96CA">
      <w:numFmt w:val="bullet"/>
      <w:lvlText w:val="•"/>
      <w:lvlJc w:val="left"/>
      <w:pPr>
        <w:ind w:left="1936" w:hanging="164"/>
      </w:pPr>
      <w:rPr>
        <w:rFonts w:hint="default"/>
      </w:rPr>
    </w:lvl>
    <w:lvl w:ilvl="2" w:tplc="39700BEE">
      <w:numFmt w:val="bullet"/>
      <w:lvlText w:val="•"/>
      <w:lvlJc w:val="left"/>
      <w:pPr>
        <w:ind w:left="2933" w:hanging="164"/>
      </w:pPr>
      <w:rPr>
        <w:rFonts w:hint="default"/>
      </w:rPr>
    </w:lvl>
    <w:lvl w:ilvl="3" w:tplc="2CD8C5E6">
      <w:numFmt w:val="bullet"/>
      <w:lvlText w:val="•"/>
      <w:lvlJc w:val="left"/>
      <w:pPr>
        <w:ind w:left="3929" w:hanging="164"/>
      </w:pPr>
      <w:rPr>
        <w:rFonts w:hint="default"/>
      </w:rPr>
    </w:lvl>
    <w:lvl w:ilvl="4" w:tplc="8ACA1106">
      <w:numFmt w:val="bullet"/>
      <w:lvlText w:val="•"/>
      <w:lvlJc w:val="left"/>
      <w:pPr>
        <w:ind w:left="4926" w:hanging="164"/>
      </w:pPr>
      <w:rPr>
        <w:rFonts w:hint="default"/>
      </w:rPr>
    </w:lvl>
    <w:lvl w:ilvl="5" w:tplc="9AEE21AE">
      <w:numFmt w:val="bullet"/>
      <w:lvlText w:val="•"/>
      <w:lvlJc w:val="left"/>
      <w:pPr>
        <w:ind w:left="5923" w:hanging="164"/>
      </w:pPr>
      <w:rPr>
        <w:rFonts w:hint="default"/>
      </w:rPr>
    </w:lvl>
    <w:lvl w:ilvl="6" w:tplc="993C2FEA">
      <w:numFmt w:val="bullet"/>
      <w:lvlText w:val="•"/>
      <w:lvlJc w:val="left"/>
      <w:pPr>
        <w:ind w:left="6919" w:hanging="164"/>
      </w:pPr>
      <w:rPr>
        <w:rFonts w:hint="default"/>
      </w:rPr>
    </w:lvl>
    <w:lvl w:ilvl="7" w:tplc="A3744172">
      <w:numFmt w:val="bullet"/>
      <w:lvlText w:val="•"/>
      <w:lvlJc w:val="left"/>
      <w:pPr>
        <w:ind w:left="7916" w:hanging="164"/>
      </w:pPr>
      <w:rPr>
        <w:rFonts w:hint="default"/>
      </w:rPr>
    </w:lvl>
    <w:lvl w:ilvl="8" w:tplc="10C6CD78">
      <w:numFmt w:val="bullet"/>
      <w:lvlText w:val="•"/>
      <w:lvlJc w:val="left"/>
      <w:pPr>
        <w:ind w:left="8913" w:hanging="164"/>
      </w:pPr>
      <w:rPr>
        <w:rFonts w:hint="default"/>
      </w:rPr>
    </w:lvl>
  </w:abstractNum>
  <w:abstractNum w:abstractNumId="10">
    <w:nsid w:val="60264FB8"/>
    <w:multiLevelType w:val="hybridMultilevel"/>
    <w:tmpl w:val="FFFFFFFF"/>
    <w:lvl w:ilvl="0" w:tplc="3D2290C4">
      <w:start w:val="4"/>
      <w:numFmt w:val="decimal"/>
      <w:lvlText w:val="%1."/>
      <w:lvlJc w:val="left"/>
      <w:pPr>
        <w:ind w:left="825" w:hanging="213"/>
      </w:pPr>
      <w:rPr>
        <w:rFonts w:ascii="Times New Roman" w:eastAsia="Times New Roman" w:hAnsi="Times New Roman" w:cs="Times New Roman" w:hint="default"/>
        <w:b/>
        <w:bCs/>
        <w:spacing w:val="-4"/>
        <w:w w:val="100"/>
        <w:sz w:val="26"/>
        <w:szCs w:val="26"/>
      </w:rPr>
    </w:lvl>
    <w:lvl w:ilvl="1" w:tplc="17800CFE">
      <w:start w:val="1"/>
      <w:numFmt w:val="decimal"/>
      <w:lvlText w:val="%2."/>
      <w:lvlJc w:val="left"/>
      <w:pPr>
        <w:ind w:left="1333" w:hanging="360"/>
      </w:pPr>
      <w:rPr>
        <w:rFonts w:ascii="Times New Roman" w:eastAsia="Times New Roman" w:hAnsi="Times New Roman" w:cs="Times New Roman" w:hint="default"/>
        <w:spacing w:val="0"/>
        <w:w w:val="100"/>
        <w:sz w:val="28"/>
        <w:szCs w:val="28"/>
      </w:rPr>
    </w:lvl>
    <w:lvl w:ilvl="2" w:tplc="DA24254E">
      <w:numFmt w:val="bullet"/>
      <w:lvlText w:val="•"/>
      <w:lvlJc w:val="left"/>
      <w:pPr>
        <w:ind w:left="2431" w:hanging="360"/>
      </w:pPr>
      <w:rPr>
        <w:rFonts w:hint="default"/>
      </w:rPr>
    </w:lvl>
    <w:lvl w:ilvl="3" w:tplc="85881676">
      <w:numFmt w:val="bullet"/>
      <w:lvlText w:val="•"/>
      <w:lvlJc w:val="left"/>
      <w:pPr>
        <w:ind w:left="3523" w:hanging="360"/>
      </w:pPr>
      <w:rPr>
        <w:rFonts w:hint="default"/>
      </w:rPr>
    </w:lvl>
    <w:lvl w:ilvl="4" w:tplc="2C5C4ABA">
      <w:numFmt w:val="bullet"/>
      <w:lvlText w:val="•"/>
      <w:lvlJc w:val="left"/>
      <w:pPr>
        <w:ind w:left="4615" w:hanging="360"/>
      </w:pPr>
      <w:rPr>
        <w:rFonts w:hint="default"/>
      </w:rPr>
    </w:lvl>
    <w:lvl w:ilvl="5" w:tplc="11126458">
      <w:numFmt w:val="bullet"/>
      <w:lvlText w:val="•"/>
      <w:lvlJc w:val="left"/>
      <w:pPr>
        <w:ind w:left="5707" w:hanging="360"/>
      </w:pPr>
      <w:rPr>
        <w:rFonts w:hint="default"/>
      </w:rPr>
    </w:lvl>
    <w:lvl w:ilvl="6" w:tplc="FDB22EB4">
      <w:numFmt w:val="bullet"/>
      <w:lvlText w:val="•"/>
      <w:lvlJc w:val="left"/>
      <w:pPr>
        <w:ind w:left="6799" w:hanging="360"/>
      </w:pPr>
      <w:rPr>
        <w:rFonts w:hint="default"/>
      </w:rPr>
    </w:lvl>
    <w:lvl w:ilvl="7" w:tplc="3F60D8EE">
      <w:numFmt w:val="bullet"/>
      <w:lvlText w:val="•"/>
      <w:lvlJc w:val="left"/>
      <w:pPr>
        <w:ind w:left="7890" w:hanging="360"/>
      </w:pPr>
      <w:rPr>
        <w:rFonts w:hint="default"/>
      </w:rPr>
    </w:lvl>
    <w:lvl w:ilvl="8" w:tplc="C7769798">
      <w:numFmt w:val="bullet"/>
      <w:lvlText w:val="•"/>
      <w:lvlJc w:val="left"/>
      <w:pPr>
        <w:ind w:left="8982" w:hanging="360"/>
      </w:pPr>
      <w:rPr>
        <w:rFonts w:hint="default"/>
      </w:rPr>
    </w:lvl>
  </w:abstractNum>
  <w:abstractNum w:abstractNumId="11">
    <w:nsid w:val="6C793BCF"/>
    <w:multiLevelType w:val="hybridMultilevel"/>
    <w:tmpl w:val="FFFFFFFF"/>
    <w:lvl w:ilvl="0" w:tplc="7C9C0C4A">
      <w:start w:val="1"/>
      <w:numFmt w:val="decimal"/>
      <w:lvlText w:val="%1."/>
      <w:lvlJc w:val="left"/>
      <w:pPr>
        <w:ind w:left="612" w:hanging="382"/>
      </w:pPr>
      <w:rPr>
        <w:rFonts w:ascii="Times New Roman" w:eastAsia="Times New Roman" w:hAnsi="Times New Roman" w:cs="Times New Roman" w:hint="default"/>
        <w:w w:val="100"/>
        <w:sz w:val="28"/>
        <w:szCs w:val="28"/>
      </w:rPr>
    </w:lvl>
    <w:lvl w:ilvl="1" w:tplc="EDFECA36">
      <w:numFmt w:val="bullet"/>
      <w:lvlText w:val="•"/>
      <w:lvlJc w:val="left"/>
      <w:pPr>
        <w:ind w:left="1674" w:hanging="382"/>
      </w:pPr>
      <w:rPr>
        <w:rFonts w:hint="default"/>
      </w:rPr>
    </w:lvl>
    <w:lvl w:ilvl="2" w:tplc="0F1050AA">
      <w:numFmt w:val="bullet"/>
      <w:lvlText w:val="•"/>
      <w:lvlJc w:val="left"/>
      <w:pPr>
        <w:ind w:left="2729" w:hanging="382"/>
      </w:pPr>
      <w:rPr>
        <w:rFonts w:hint="default"/>
      </w:rPr>
    </w:lvl>
    <w:lvl w:ilvl="3" w:tplc="ECE0099E">
      <w:numFmt w:val="bullet"/>
      <w:lvlText w:val="•"/>
      <w:lvlJc w:val="left"/>
      <w:pPr>
        <w:ind w:left="3783" w:hanging="382"/>
      </w:pPr>
      <w:rPr>
        <w:rFonts w:hint="default"/>
      </w:rPr>
    </w:lvl>
    <w:lvl w:ilvl="4" w:tplc="5B26444C">
      <w:numFmt w:val="bullet"/>
      <w:lvlText w:val="•"/>
      <w:lvlJc w:val="left"/>
      <w:pPr>
        <w:ind w:left="4838" w:hanging="382"/>
      </w:pPr>
      <w:rPr>
        <w:rFonts w:hint="default"/>
      </w:rPr>
    </w:lvl>
    <w:lvl w:ilvl="5" w:tplc="AD287796">
      <w:numFmt w:val="bullet"/>
      <w:lvlText w:val="•"/>
      <w:lvlJc w:val="left"/>
      <w:pPr>
        <w:ind w:left="5893" w:hanging="382"/>
      </w:pPr>
      <w:rPr>
        <w:rFonts w:hint="default"/>
      </w:rPr>
    </w:lvl>
    <w:lvl w:ilvl="6" w:tplc="118A1F7C">
      <w:numFmt w:val="bullet"/>
      <w:lvlText w:val="•"/>
      <w:lvlJc w:val="left"/>
      <w:pPr>
        <w:ind w:left="6947" w:hanging="382"/>
      </w:pPr>
      <w:rPr>
        <w:rFonts w:hint="default"/>
      </w:rPr>
    </w:lvl>
    <w:lvl w:ilvl="7" w:tplc="3EB62334">
      <w:numFmt w:val="bullet"/>
      <w:lvlText w:val="•"/>
      <w:lvlJc w:val="left"/>
      <w:pPr>
        <w:ind w:left="8002" w:hanging="382"/>
      </w:pPr>
      <w:rPr>
        <w:rFonts w:hint="default"/>
      </w:rPr>
    </w:lvl>
    <w:lvl w:ilvl="8" w:tplc="D19ABE06">
      <w:numFmt w:val="bullet"/>
      <w:lvlText w:val="•"/>
      <w:lvlJc w:val="left"/>
      <w:pPr>
        <w:ind w:left="9057" w:hanging="382"/>
      </w:pPr>
      <w:rPr>
        <w:rFonts w:hint="default"/>
      </w:rPr>
    </w:lvl>
  </w:abstractNum>
  <w:abstractNum w:abstractNumId="12">
    <w:nsid w:val="6DCA202E"/>
    <w:multiLevelType w:val="hybridMultilevel"/>
    <w:tmpl w:val="FFFFFFFF"/>
    <w:lvl w:ilvl="0" w:tplc="842AB26E">
      <w:start w:val="8"/>
      <w:numFmt w:val="decimal"/>
      <w:lvlText w:val="%1."/>
      <w:lvlJc w:val="left"/>
      <w:pPr>
        <w:ind w:left="612" w:hanging="281"/>
      </w:pPr>
      <w:rPr>
        <w:rFonts w:ascii="Times New Roman" w:eastAsia="Times New Roman" w:hAnsi="Times New Roman" w:cs="Times New Roman" w:hint="default"/>
        <w:w w:val="100"/>
        <w:sz w:val="28"/>
        <w:szCs w:val="28"/>
      </w:rPr>
    </w:lvl>
    <w:lvl w:ilvl="1" w:tplc="DA30FCE4">
      <w:numFmt w:val="bullet"/>
      <w:lvlText w:val="•"/>
      <w:lvlJc w:val="left"/>
      <w:pPr>
        <w:ind w:left="1674" w:hanging="281"/>
      </w:pPr>
      <w:rPr>
        <w:rFonts w:hint="default"/>
      </w:rPr>
    </w:lvl>
    <w:lvl w:ilvl="2" w:tplc="6C3CA11E">
      <w:numFmt w:val="bullet"/>
      <w:lvlText w:val="•"/>
      <w:lvlJc w:val="left"/>
      <w:pPr>
        <w:ind w:left="2729" w:hanging="281"/>
      </w:pPr>
      <w:rPr>
        <w:rFonts w:hint="default"/>
      </w:rPr>
    </w:lvl>
    <w:lvl w:ilvl="3" w:tplc="77FA4936">
      <w:numFmt w:val="bullet"/>
      <w:lvlText w:val="•"/>
      <w:lvlJc w:val="left"/>
      <w:pPr>
        <w:ind w:left="3783" w:hanging="281"/>
      </w:pPr>
      <w:rPr>
        <w:rFonts w:hint="default"/>
      </w:rPr>
    </w:lvl>
    <w:lvl w:ilvl="4" w:tplc="EA704E3C">
      <w:numFmt w:val="bullet"/>
      <w:lvlText w:val="•"/>
      <w:lvlJc w:val="left"/>
      <w:pPr>
        <w:ind w:left="4838" w:hanging="281"/>
      </w:pPr>
      <w:rPr>
        <w:rFonts w:hint="default"/>
      </w:rPr>
    </w:lvl>
    <w:lvl w:ilvl="5" w:tplc="E01C324E">
      <w:numFmt w:val="bullet"/>
      <w:lvlText w:val="•"/>
      <w:lvlJc w:val="left"/>
      <w:pPr>
        <w:ind w:left="5893" w:hanging="281"/>
      </w:pPr>
      <w:rPr>
        <w:rFonts w:hint="default"/>
      </w:rPr>
    </w:lvl>
    <w:lvl w:ilvl="6" w:tplc="5320515E">
      <w:numFmt w:val="bullet"/>
      <w:lvlText w:val="•"/>
      <w:lvlJc w:val="left"/>
      <w:pPr>
        <w:ind w:left="6947" w:hanging="281"/>
      </w:pPr>
      <w:rPr>
        <w:rFonts w:hint="default"/>
      </w:rPr>
    </w:lvl>
    <w:lvl w:ilvl="7" w:tplc="0DD610C2">
      <w:numFmt w:val="bullet"/>
      <w:lvlText w:val="•"/>
      <w:lvlJc w:val="left"/>
      <w:pPr>
        <w:ind w:left="8002" w:hanging="281"/>
      </w:pPr>
      <w:rPr>
        <w:rFonts w:hint="default"/>
      </w:rPr>
    </w:lvl>
    <w:lvl w:ilvl="8" w:tplc="245C2FEE">
      <w:numFmt w:val="bullet"/>
      <w:lvlText w:val="•"/>
      <w:lvlJc w:val="left"/>
      <w:pPr>
        <w:ind w:left="9057" w:hanging="281"/>
      </w:pPr>
      <w:rPr>
        <w:rFonts w:hint="default"/>
      </w:rPr>
    </w:lvl>
  </w:abstractNum>
  <w:abstractNum w:abstractNumId="13">
    <w:nsid w:val="6DCB5701"/>
    <w:multiLevelType w:val="hybridMultilevel"/>
    <w:tmpl w:val="FFFFFFFF"/>
    <w:lvl w:ilvl="0" w:tplc="FDF66B00">
      <w:start w:val="7"/>
      <w:numFmt w:val="decimal"/>
      <w:lvlText w:val="%1."/>
      <w:lvlJc w:val="left"/>
      <w:pPr>
        <w:ind w:left="612" w:hanging="214"/>
      </w:pPr>
      <w:rPr>
        <w:rFonts w:ascii="Times New Roman" w:eastAsia="Times New Roman" w:hAnsi="Times New Roman" w:cs="Times New Roman" w:hint="default"/>
        <w:spacing w:val="-4"/>
        <w:w w:val="100"/>
        <w:sz w:val="26"/>
        <w:szCs w:val="26"/>
      </w:rPr>
    </w:lvl>
    <w:lvl w:ilvl="1" w:tplc="52002570">
      <w:numFmt w:val="bullet"/>
      <w:lvlText w:val="•"/>
      <w:lvlJc w:val="left"/>
      <w:pPr>
        <w:ind w:left="1674" w:hanging="214"/>
      </w:pPr>
      <w:rPr>
        <w:rFonts w:hint="default"/>
      </w:rPr>
    </w:lvl>
    <w:lvl w:ilvl="2" w:tplc="C7325E62">
      <w:numFmt w:val="bullet"/>
      <w:lvlText w:val="•"/>
      <w:lvlJc w:val="left"/>
      <w:pPr>
        <w:ind w:left="2729" w:hanging="214"/>
      </w:pPr>
      <w:rPr>
        <w:rFonts w:hint="default"/>
      </w:rPr>
    </w:lvl>
    <w:lvl w:ilvl="3" w:tplc="6E78895A">
      <w:numFmt w:val="bullet"/>
      <w:lvlText w:val="•"/>
      <w:lvlJc w:val="left"/>
      <w:pPr>
        <w:ind w:left="3783" w:hanging="214"/>
      </w:pPr>
      <w:rPr>
        <w:rFonts w:hint="default"/>
      </w:rPr>
    </w:lvl>
    <w:lvl w:ilvl="4" w:tplc="E1E8FD24">
      <w:numFmt w:val="bullet"/>
      <w:lvlText w:val="•"/>
      <w:lvlJc w:val="left"/>
      <w:pPr>
        <w:ind w:left="4838" w:hanging="214"/>
      </w:pPr>
      <w:rPr>
        <w:rFonts w:hint="default"/>
      </w:rPr>
    </w:lvl>
    <w:lvl w:ilvl="5" w:tplc="E9D64FB6">
      <w:numFmt w:val="bullet"/>
      <w:lvlText w:val="•"/>
      <w:lvlJc w:val="left"/>
      <w:pPr>
        <w:ind w:left="5893" w:hanging="214"/>
      </w:pPr>
      <w:rPr>
        <w:rFonts w:hint="default"/>
      </w:rPr>
    </w:lvl>
    <w:lvl w:ilvl="6" w:tplc="8E304AB6">
      <w:numFmt w:val="bullet"/>
      <w:lvlText w:val="•"/>
      <w:lvlJc w:val="left"/>
      <w:pPr>
        <w:ind w:left="6947" w:hanging="214"/>
      </w:pPr>
      <w:rPr>
        <w:rFonts w:hint="default"/>
      </w:rPr>
    </w:lvl>
    <w:lvl w:ilvl="7" w:tplc="B89007F8">
      <w:numFmt w:val="bullet"/>
      <w:lvlText w:val="•"/>
      <w:lvlJc w:val="left"/>
      <w:pPr>
        <w:ind w:left="8002" w:hanging="214"/>
      </w:pPr>
      <w:rPr>
        <w:rFonts w:hint="default"/>
      </w:rPr>
    </w:lvl>
    <w:lvl w:ilvl="8" w:tplc="F81E187E">
      <w:numFmt w:val="bullet"/>
      <w:lvlText w:val="•"/>
      <w:lvlJc w:val="left"/>
      <w:pPr>
        <w:ind w:left="9057" w:hanging="214"/>
      </w:pPr>
      <w:rPr>
        <w:rFonts w:hint="default"/>
      </w:rPr>
    </w:lvl>
  </w:abstractNum>
  <w:abstractNum w:abstractNumId="14">
    <w:nsid w:val="71D83D43"/>
    <w:multiLevelType w:val="hybridMultilevel"/>
    <w:tmpl w:val="FFFFFFFF"/>
    <w:lvl w:ilvl="0" w:tplc="E432D78C">
      <w:start w:val="27"/>
      <w:numFmt w:val="decimal"/>
      <w:lvlText w:val="%1."/>
      <w:lvlJc w:val="left"/>
      <w:pPr>
        <w:ind w:left="966" w:hanging="354"/>
      </w:pPr>
      <w:rPr>
        <w:rFonts w:ascii="Times New Roman" w:eastAsia="Times New Roman" w:hAnsi="Times New Roman" w:cs="Times New Roman" w:hint="default"/>
        <w:w w:val="100"/>
        <w:sz w:val="26"/>
        <w:szCs w:val="26"/>
      </w:rPr>
    </w:lvl>
    <w:lvl w:ilvl="1" w:tplc="BF8026A4">
      <w:numFmt w:val="bullet"/>
      <w:lvlText w:val="•"/>
      <w:lvlJc w:val="left"/>
      <w:pPr>
        <w:ind w:left="1980" w:hanging="354"/>
      </w:pPr>
      <w:rPr>
        <w:rFonts w:hint="default"/>
      </w:rPr>
    </w:lvl>
    <w:lvl w:ilvl="2" w:tplc="A95A8980">
      <w:numFmt w:val="bullet"/>
      <w:lvlText w:val="•"/>
      <w:lvlJc w:val="left"/>
      <w:pPr>
        <w:ind w:left="3001" w:hanging="354"/>
      </w:pPr>
      <w:rPr>
        <w:rFonts w:hint="default"/>
      </w:rPr>
    </w:lvl>
    <w:lvl w:ilvl="3" w:tplc="9B08EBD0">
      <w:numFmt w:val="bullet"/>
      <w:lvlText w:val="•"/>
      <w:lvlJc w:val="left"/>
      <w:pPr>
        <w:ind w:left="4021" w:hanging="354"/>
      </w:pPr>
      <w:rPr>
        <w:rFonts w:hint="default"/>
      </w:rPr>
    </w:lvl>
    <w:lvl w:ilvl="4" w:tplc="14C87DEE">
      <w:numFmt w:val="bullet"/>
      <w:lvlText w:val="•"/>
      <w:lvlJc w:val="left"/>
      <w:pPr>
        <w:ind w:left="5042" w:hanging="354"/>
      </w:pPr>
      <w:rPr>
        <w:rFonts w:hint="default"/>
      </w:rPr>
    </w:lvl>
    <w:lvl w:ilvl="5" w:tplc="7EEA6C2E">
      <w:numFmt w:val="bullet"/>
      <w:lvlText w:val="•"/>
      <w:lvlJc w:val="left"/>
      <w:pPr>
        <w:ind w:left="6063" w:hanging="354"/>
      </w:pPr>
      <w:rPr>
        <w:rFonts w:hint="default"/>
      </w:rPr>
    </w:lvl>
    <w:lvl w:ilvl="6" w:tplc="B8C87B82">
      <w:numFmt w:val="bullet"/>
      <w:lvlText w:val="•"/>
      <w:lvlJc w:val="left"/>
      <w:pPr>
        <w:ind w:left="7083" w:hanging="354"/>
      </w:pPr>
      <w:rPr>
        <w:rFonts w:hint="default"/>
      </w:rPr>
    </w:lvl>
    <w:lvl w:ilvl="7" w:tplc="CA34D2C4">
      <w:numFmt w:val="bullet"/>
      <w:lvlText w:val="•"/>
      <w:lvlJc w:val="left"/>
      <w:pPr>
        <w:ind w:left="8104" w:hanging="354"/>
      </w:pPr>
      <w:rPr>
        <w:rFonts w:hint="default"/>
      </w:rPr>
    </w:lvl>
    <w:lvl w:ilvl="8" w:tplc="550E4ECC">
      <w:numFmt w:val="bullet"/>
      <w:lvlText w:val="•"/>
      <w:lvlJc w:val="left"/>
      <w:pPr>
        <w:ind w:left="9125" w:hanging="354"/>
      </w:pPr>
      <w:rPr>
        <w:rFonts w:hint="default"/>
      </w:rPr>
    </w:lvl>
  </w:abstractNum>
  <w:abstractNum w:abstractNumId="15">
    <w:nsid w:val="74AC3F60"/>
    <w:multiLevelType w:val="multilevel"/>
    <w:tmpl w:val="49140F4A"/>
    <w:lvl w:ilvl="0">
      <w:start w:val="1"/>
      <w:numFmt w:val="decimal"/>
      <w:lvlText w:val="%1."/>
      <w:lvlJc w:val="left"/>
      <w:pPr>
        <w:ind w:left="1222" w:hanging="281"/>
      </w:pPr>
      <w:rPr>
        <w:rFonts w:ascii="Times New Roman" w:eastAsia="Times New Roman" w:hAnsi="Times New Roman" w:cs="Times New Roman" w:hint="default"/>
        <w:b/>
        <w:bCs/>
        <w:w w:val="100"/>
        <w:sz w:val="28"/>
        <w:szCs w:val="28"/>
      </w:rPr>
    </w:lvl>
    <w:lvl w:ilvl="1">
      <w:start w:val="1"/>
      <w:numFmt w:val="decimal"/>
      <w:lvlText w:val="%1.%2."/>
      <w:lvlJc w:val="left"/>
      <w:pPr>
        <w:ind w:left="4221" w:hanging="493"/>
      </w:pPr>
      <w:rPr>
        <w:rFonts w:cs="Times New Roman" w:hint="default"/>
        <w:b/>
        <w:bCs/>
        <w:w w:val="100"/>
      </w:rPr>
    </w:lvl>
    <w:lvl w:ilvl="2">
      <w:numFmt w:val="bullet"/>
      <w:lvlText w:val="•"/>
      <w:lvlJc w:val="left"/>
      <w:pPr>
        <w:ind w:left="4220" w:hanging="493"/>
      </w:pPr>
      <w:rPr>
        <w:rFonts w:hint="default"/>
      </w:rPr>
    </w:lvl>
    <w:lvl w:ilvl="3">
      <w:numFmt w:val="bullet"/>
      <w:lvlText w:val="•"/>
      <w:lvlJc w:val="left"/>
      <w:pPr>
        <w:ind w:left="4943" w:hanging="493"/>
      </w:pPr>
      <w:rPr>
        <w:rFonts w:hint="default"/>
      </w:rPr>
    </w:lvl>
    <w:lvl w:ilvl="4">
      <w:numFmt w:val="bullet"/>
      <w:lvlText w:val="•"/>
      <w:lvlJc w:val="left"/>
      <w:pPr>
        <w:ind w:left="5666" w:hanging="493"/>
      </w:pPr>
      <w:rPr>
        <w:rFonts w:hint="default"/>
      </w:rPr>
    </w:lvl>
    <w:lvl w:ilvl="5">
      <w:numFmt w:val="bullet"/>
      <w:lvlText w:val="•"/>
      <w:lvlJc w:val="left"/>
      <w:pPr>
        <w:ind w:left="6389" w:hanging="493"/>
      </w:pPr>
      <w:rPr>
        <w:rFonts w:hint="default"/>
      </w:rPr>
    </w:lvl>
    <w:lvl w:ilvl="6">
      <w:numFmt w:val="bullet"/>
      <w:lvlText w:val="•"/>
      <w:lvlJc w:val="left"/>
      <w:pPr>
        <w:ind w:left="7113" w:hanging="493"/>
      </w:pPr>
      <w:rPr>
        <w:rFonts w:hint="default"/>
      </w:rPr>
    </w:lvl>
    <w:lvl w:ilvl="7">
      <w:numFmt w:val="bullet"/>
      <w:lvlText w:val="•"/>
      <w:lvlJc w:val="left"/>
      <w:pPr>
        <w:ind w:left="7836" w:hanging="493"/>
      </w:pPr>
      <w:rPr>
        <w:rFonts w:hint="default"/>
      </w:rPr>
    </w:lvl>
    <w:lvl w:ilvl="8">
      <w:numFmt w:val="bullet"/>
      <w:lvlText w:val="•"/>
      <w:lvlJc w:val="left"/>
      <w:pPr>
        <w:ind w:left="8559" w:hanging="493"/>
      </w:pPr>
      <w:rPr>
        <w:rFonts w:hint="default"/>
      </w:rPr>
    </w:lvl>
  </w:abstractNum>
  <w:num w:numId="1">
    <w:abstractNumId w:val="14"/>
  </w:num>
  <w:num w:numId="2">
    <w:abstractNumId w:val="4"/>
  </w:num>
  <w:num w:numId="3">
    <w:abstractNumId w:val="1"/>
  </w:num>
  <w:num w:numId="4">
    <w:abstractNumId w:val="12"/>
  </w:num>
  <w:num w:numId="5">
    <w:abstractNumId w:val="5"/>
  </w:num>
  <w:num w:numId="6">
    <w:abstractNumId w:val="10"/>
  </w:num>
  <w:num w:numId="7">
    <w:abstractNumId w:val="2"/>
  </w:num>
  <w:num w:numId="8">
    <w:abstractNumId w:val="7"/>
  </w:num>
  <w:num w:numId="9">
    <w:abstractNumId w:val="13"/>
  </w:num>
  <w:num w:numId="10">
    <w:abstractNumId w:val="11"/>
  </w:num>
  <w:num w:numId="11">
    <w:abstractNumId w:val="6"/>
  </w:num>
  <w:num w:numId="12">
    <w:abstractNumId w:val="0"/>
  </w:num>
  <w:num w:numId="13">
    <w:abstractNumId w:val="3"/>
  </w:num>
  <w:num w:numId="14">
    <w:abstractNumId w:val="8"/>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787"/>
    <w:rsid w:val="00106C48"/>
    <w:rsid w:val="00107094"/>
    <w:rsid w:val="002B04AB"/>
    <w:rsid w:val="00352B59"/>
    <w:rsid w:val="00580787"/>
    <w:rsid w:val="00643E66"/>
    <w:rsid w:val="00A76E95"/>
    <w:rsid w:val="00DB44DC"/>
    <w:rsid w:val="00FB37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87"/>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580787"/>
    <w:pPr>
      <w:ind w:left="140"/>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D2"/>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580787"/>
    <w:rPr>
      <w:sz w:val="28"/>
      <w:szCs w:val="28"/>
    </w:rPr>
  </w:style>
  <w:style w:type="character" w:customStyle="1" w:styleId="BodyTextChar">
    <w:name w:val="Body Text Char"/>
    <w:basedOn w:val="DefaultParagraphFont"/>
    <w:link w:val="BodyText"/>
    <w:uiPriority w:val="99"/>
    <w:semiHidden/>
    <w:locked/>
    <w:rsid w:val="00DB44DC"/>
    <w:rPr>
      <w:rFonts w:eastAsia="Times New Roman" w:cs="Times New Roman"/>
      <w:sz w:val="28"/>
      <w:szCs w:val="28"/>
      <w:lang w:val="ru-RU" w:eastAsia="en-US" w:bidi="ar-SA"/>
    </w:rPr>
  </w:style>
  <w:style w:type="paragraph" w:styleId="ListParagraph">
    <w:name w:val="List Paragraph"/>
    <w:basedOn w:val="Normal"/>
    <w:uiPriority w:val="99"/>
    <w:qFormat/>
    <w:rsid w:val="00580787"/>
    <w:pPr>
      <w:ind w:left="612"/>
    </w:pPr>
  </w:style>
  <w:style w:type="paragraph" w:customStyle="1" w:styleId="TableParagraph">
    <w:name w:val="Table Paragraph"/>
    <w:basedOn w:val="Normal"/>
    <w:uiPriority w:val="99"/>
    <w:rsid w:val="005807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117" Type="http://schemas.openxmlformats.org/officeDocument/2006/relationships/fontTable" Target="fontTable.xml"/><Relationship Id="rId21"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42" Type="http://schemas.openxmlformats.org/officeDocument/2006/relationships/hyperlink" Target="http://www.rosminzdrav.ru/documents/8651-prikaz-ministerstva-zdravoohraneniya-rossiyskoy-federatsii-ot-24-dekabrya-2012-g-1419n-ob-utverzhdenii-standarta-skoroy-meditsinskoy-pomoschi-pri-rasstroystvah-nastroeniya-affektivnyh-rasstroystvah" TargetMode="External"/><Relationship Id="rId47" Type="http://schemas.openxmlformats.org/officeDocument/2006/relationships/hyperlink" Target="http://www.rosminzdrav.ru/documents/8645-prikaz-ministerstva-zdravoohraneniya-rossiyskoy-federatsii-ot-24-dekabrya-2012-g-1397n-ob-utverzhdenii-standarta-skoroy-meditsinskoy-pomoschi-pri-organicheskih-simptomaticheskih-psihicheskih-rasstroystvah" TargetMode="External"/><Relationship Id="rId63"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68" Type="http://schemas.openxmlformats.org/officeDocument/2006/relationships/hyperlink" Target="http://www.rosminzdrav.ru/documents/8707-prikaz-ministerstva-zdravoohraneniya-rossiyskoy-federatsii-ot-20-dekabrya-2012-g-1284n-ob-utverzhdenii-standarta-skoroy-meditsinskoy-pomoschi-pri-tahiaritmiyah" TargetMode="External"/><Relationship Id="rId84"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89"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112" Type="http://schemas.openxmlformats.org/officeDocument/2006/relationships/hyperlink" Target="http://www.med-edu.ru/" TargetMode="External"/><Relationship Id="rId16" Type="http://schemas.openxmlformats.org/officeDocument/2006/relationships/hyperlink" Target="http://www.rosminzdrav.ru/documents/9106-poryadok-okazaniya-meditsinskoy-pomoschi-bolnym-s-ostrymi-himicheskimi-otravleniyami-utv-prikazom-ministerstva-zdravoohraneniya-rossiyskoy-federatsii-ot-15-noyabrya-2012-g-925n" TargetMode="External"/><Relationship Id="rId107" Type="http://schemas.openxmlformats.org/officeDocument/2006/relationships/hyperlink" Target="http://www.rosminzdrav.ru/documents/8720-prikaz-ministerstva-zdravoohraneniya-rossiyskoy-federatsii-ot-24-dekabrya-2012-g-1407n-ob-utverzhdenii-standarta-skoroy-meditsinskoy-pomoschi-pri-spontannom-pnevmotorakse-napryazheniya" TargetMode="External"/><Relationship Id="rId11"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24"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32" Type="http://schemas.openxmlformats.org/officeDocument/2006/relationships/hyperlink" Target="http://www.rosminzdrav.ru/documents/8630-prikaz-ministerstva-zdravoohraneniya-rossiyskoy-federatsii-ot-20-dekabrya-2012-g-1280n-ob-utverzhdenii-standarta-skoroy-meditsinskoy-pomoschi-pri-gipoglikemii" TargetMode="External"/><Relationship Id="rId37"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0"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5" Type="http://schemas.openxmlformats.org/officeDocument/2006/relationships/hyperlink" Target="http://www.rosminzdrav.ru/documents/8645-prikaz-ministerstva-zdravoohraneniya-rossiyskoy-federatsii-ot-24-dekabrya-2012-g-1397n-ob-utverzhdenii-standarta-skoroy-meditsinskoy-pomoschi-pri-organicheskih-simptomaticheskih-psihicheskih-rasstroystvah" TargetMode="External"/><Relationship Id="rId53" Type="http://schemas.openxmlformats.org/officeDocument/2006/relationships/hyperlink" Target="http://www.rosminzdrav.ru/documents/8678-prikaz-ministerstva-zdravoohraneniya-rossiyskoy-federatsii-ot-7-iyunya-2013-g-359n-ob-utverzhdenii-standarta-skoroy-meditsinskoy-pomoschi-pri-bradiaritmiyah" TargetMode="External"/><Relationship Id="rId58" Type="http://schemas.openxmlformats.org/officeDocument/2006/relationships/hyperlink" Target="http://www.rosminzdrav.ru/documents/8704-prikaz-ministerstva-zdravoohraneniya-rossiyskoy-federatsii-ot-20-dekabrya-2012-g-1126n-ob-utverzhdenii-standarta-skoroy-meditsinskoy-pomoschi-pri-legochnoy-embolii" TargetMode="External"/><Relationship Id="rId66" Type="http://schemas.openxmlformats.org/officeDocument/2006/relationships/hyperlink" Target="http://www.rosminzdrav.ru/documents/8706-prikaz-ministerstva-zdravoohraneniya-rossiyskoy-federatsii-ot-20-dekabrya-2012-g-1283n-ob-utverzhdenii-standarta-skoroy-meditsinskoy-pomoschi-pri-serdechnoy-nedostatochnosti" TargetMode="External"/><Relationship Id="rId74" Type="http://schemas.openxmlformats.org/officeDocument/2006/relationships/hyperlink" Target="http://www.rosminzdrav.ru/documents/8709-prikaz-ministerstva-zdravoohraneniya-rossiyskoy-federatsii-ot-24-dekabrya-2012-g-1387n-ob-utverzhdenii-standarta-skoroy-meditsinskoy-pomoschi-pri-ostrom-koronarnom-sindrome-bez-pod-ema-segmenta-st" TargetMode="External"/><Relationship Id="rId79" Type="http://schemas.openxmlformats.org/officeDocument/2006/relationships/hyperlink" Target="http://www.rosminzdrav.ru/documents/8711-prikaz-ministerstva-zdravoohraneniya-rossiyskoy-federatsii-ot-24-dekabrya-2012-g-1442n-ob-utverzhdenii-standarta-skoroy-meditsinskoy-pomoschi-pri-rassloenii-aorty" TargetMode="External"/><Relationship Id="rId87"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102" Type="http://schemas.openxmlformats.org/officeDocument/2006/relationships/hyperlink" Target="http://www.rosminzdrav.ru/documents/8719-prikaz-ministerstva-zdravoohraneniya-rossiyskoy-federatsii-ot-20-dekabrya-2012-g-1281n-ob-utverzhdenii-standarta-skoroy-meditsinskoy-pomoschi-detyam-pri-stenoze-gortani" TargetMode="External"/><Relationship Id="rId110" Type="http://schemas.openxmlformats.org/officeDocument/2006/relationships/hyperlink" Target="http://www.rosminzdrav.ru/documents/8721-prikaz-ministerstva-zdravoohraneniya-rossiyskoy-federatsii-ot-24-dekabrya-2012-g-1437n-ob-utverzhdenii-standarta-skoroy-meditsinskoy-pomoschi-pri-pnevmonii" TargetMode="External"/><Relationship Id="rId115"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82"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90"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95" Type="http://schemas.openxmlformats.org/officeDocument/2006/relationships/hyperlink" Target="http://www.rosminzdrav.ru/documents/8716-prikaz-ministerstva-zdravoohraneniya-rossiyskoy-federatsii-ot-20-dekabrya-2012-g-1087n-ob-utverzhdenii-standarta-skoroy-meditsinskoy-pomoschi-pri-astmaticheskom-statuse" TargetMode="External"/><Relationship Id="rId19"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14"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2"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27"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30" Type="http://schemas.openxmlformats.org/officeDocument/2006/relationships/hyperlink" Target="http://www.rosminzdrav.ru/documents/8628-prikaz-ministerstva-zdravoohraneniya-rossiyskoy-federatsii-ot-24-dekabrya-2012-g-1444n-ob-utverzhdenii-standarta-skoroy-meditsinskoy-pomoschi-detyam-pri-meningokokkovoy-infektsii-neutochnennoy" TargetMode="External"/><Relationship Id="rId35" Type="http://schemas.openxmlformats.org/officeDocument/2006/relationships/hyperlink" Target="http://www.rosminzdrav.ru/documents/8632-prikaz-ministerstva-zdravoohraneniya-rossiyskoy-federatsii-ot-24-dekabrya-2012-g-1428n-ob-utverzhdenii-standarta-skoroy-meditsinskoy-pomoschi-pri-giperglikemicheskoy-kome" TargetMode="External"/><Relationship Id="rId43" Type="http://schemas.openxmlformats.org/officeDocument/2006/relationships/hyperlink" Target="http://www.rosminzdrav.ru/documents/8651-prikaz-ministerstva-zdravoohraneniya-rossiyskoy-federatsii-ot-24-dekabrya-2012-g-1419n-ob-utverzhdenii-standarta-skoroy-meditsinskoy-pomoschi-pri-rasstroystvah-nastroeniya-affektivnyh-rasstroystvah" TargetMode="External"/><Relationship Id="rId48" Type="http://schemas.openxmlformats.org/officeDocument/2006/relationships/hyperlink" Target="http://www.rosminzdrav.ru/documents/8640-prikaz-ministerstva-zdravoohraneniya-rossiyskoy-federatsii-ot-20-dekabrya-2012-g-1131n-ob-utverzhdenii-standarta-skoroy-meditsinskoy-pomoschi-pri-rasstroystvah-lichnosti-i-povedeniya-v-zrelom-vozraste" TargetMode="External"/><Relationship Id="rId56" Type="http://schemas.openxmlformats.org/officeDocument/2006/relationships/hyperlink" Target="http://www.rosminzdrav.ru/documents/8682-prikaz-ministerstva-zdravoohraneniya-rossiyskoy-federatsii-ot-20-dekabrya-2012-g-1113n-ob-utverzhdenii-standarta-skoroy-meditsinskoy-pomoschi-pri-vnezapnoy-serdechnoy-smerti" TargetMode="External"/><Relationship Id="rId64" Type="http://schemas.openxmlformats.org/officeDocument/2006/relationships/hyperlink" Target="http://www.rosminzdrav.ru/documents/8706-prikaz-ministerstva-zdravoohraneniya-rossiyskoy-federatsii-ot-20-dekabrya-2012-g-1283n-ob-utverzhdenii-standarta-skoroy-meditsinskoy-pomoschi-pri-serdechnoy-nedostatochnosti" TargetMode="External"/><Relationship Id="rId69" Type="http://schemas.openxmlformats.org/officeDocument/2006/relationships/hyperlink" Target="http://www.rosminzdrav.ru/documents/8707-prikaz-ministerstva-zdravoohraneniya-rossiyskoy-federatsii-ot-20-dekabrya-2012-g-1284n-ob-utverzhdenii-standarta-skoroy-meditsinskoy-pomoschi-pri-tahiaritmiyah" TargetMode="External"/><Relationship Id="rId77" Type="http://schemas.openxmlformats.org/officeDocument/2006/relationships/hyperlink" Target="http://www.rosminzdrav.ru/documents/8710-prikaz-ministerstva-zdravoohraneniya-rossiyskoy-federatsii-ot-24-dekabrya-2012-g-1413n-ob-utverzhdenii-standarta-skoroy-meditsinskoy-pomoschi-pri-embolii-i-tromboze-arteriy" TargetMode="External"/><Relationship Id="rId100" Type="http://schemas.openxmlformats.org/officeDocument/2006/relationships/hyperlink" Target="http://www.rosminzdrav.ru/documents/8718-prikaz-ministerstva-zdravoohraneniya-rossiyskoy-federatsii-ot-20-dekabrya-2012-g-1124n-ob-utverzhdenii-standarta-skoroy-meditsinskoy-pomoschi-pri-stenoze-gortani" TargetMode="External"/><Relationship Id="rId105" Type="http://schemas.openxmlformats.org/officeDocument/2006/relationships/hyperlink" Target="http://www.rosminzdrav.ru/documents/8720-prikaz-ministerstva-zdravoohraneniya-rossiyskoy-federatsii-ot-24-dekabrya-2012-g-1407n-ob-utverzhdenii-standarta-skoroy-meditsinskoy-pomoschi-pri-spontannom-pnevmotorakse-napryazheniya" TargetMode="External"/><Relationship Id="rId113" Type="http://schemas.openxmlformats.org/officeDocument/2006/relationships/hyperlink" Target="http://rsmu.ru/" TargetMode="External"/><Relationship Id="rId118"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www.rosminzdrav.ru/documents/8678-prikaz-ministerstva-zdravoohraneniya-rossiyskoy-federatsii-ot-7-iyunya-2013-g-359n-ob-utverzhdenii-standarta-skoroy-meditsinskoy-pomoschi-pri-bradiaritmiyah" TargetMode="External"/><Relationship Id="rId72" Type="http://schemas.openxmlformats.org/officeDocument/2006/relationships/hyperlink" Target="http://www.rosminzdrav.ru/documents/8708-prikaz-ministerstva-zdravoohraneniya-rossiyskoy-federatsii-ot-24-dekabrya-2012-g-1383n-ob-utverzhdenii-standarta-skoroy-meditsinskoy-pomoschi-pri-ostrom-koronarnom-sindrome-s-pod-emom-segmenta-st" TargetMode="External"/><Relationship Id="rId80" Type="http://schemas.openxmlformats.org/officeDocument/2006/relationships/hyperlink" Target="http://www.rosminzdrav.ru/documents/8711-prikaz-ministerstva-zdravoohraneniya-rossiyskoy-federatsii-ot-24-dekabrya-2012-g-1442n-ob-utverzhdenii-standarta-skoroy-meditsinskoy-pomoschi-pri-rassloenii-aorty" TargetMode="External"/><Relationship Id="rId85"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93" Type="http://schemas.openxmlformats.org/officeDocument/2006/relationships/hyperlink" Target="http://www.rosminzdrav.ru/documents/8716-prikaz-ministerstva-zdravoohraneniya-rossiyskoy-federatsii-ot-20-dekabrya-2012-g-1087n-ob-utverzhdenii-standarta-skoroy-meditsinskoy-pomoschi-pri-astmaticheskom-statuse" TargetMode="External"/><Relationship Id="rId98" Type="http://schemas.openxmlformats.org/officeDocument/2006/relationships/hyperlink" Target="http://www.rosminzdrav.ru/documents/8717-prikaz-ministerstva-zdravoohraneniya-rossiyskoy-federatsii-ot-20-dekabrya-2012-g-1119n-ob-utverzhdenii-standarta-skoroy-meditsinskoy-pomoschi-detyam-pri-astme" TargetMode="External"/><Relationship Id="rId3" Type="http://schemas.openxmlformats.org/officeDocument/2006/relationships/settings" Target="settings.xml"/><Relationship Id="rId12"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17" Type="http://schemas.openxmlformats.org/officeDocument/2006/relationships/hyperlink" Target="http://www.rosminzdrav.ru/documents/9106-poryadok-okazaniya-meditsinskoy-pomoschi-bolnym-s-ostrymi-himicheskimi-otravleniyami-utv-prikazom-ministerstva-zdravoohraneniya-rossiyskoy-federatsii-ot-15-noyabrya-2012-g-925n" TargetMode="External"/><Relationship Id="rId25"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33" Type="http://schemas.openxmlformats.org/officeDocument/2006/relationships/hyperlink" Target="http://www.rosminzdrav.ru/documents/8630-prikaz-ministerstva-zdravoohraneniya-rossiyskoy-federatsii-ot-20-dekabrya-2012-g-1280n-ob-utverzhdenii-standarta-skoroy-meditsinskoy-pomoschi-pri-gipoglikemii" TargetMode="External"/><Relationship Id="rId38"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46" Type="http://schemas.openxmlformats.org/officeDocument/2006/relationships/hyperlink" Target="http://www.rosminzdrav.ru/documents/8645-prikaz-ministerstva-zdravoohraneniya-rossiyskoy-federatsii-ot-24-dekabrya-2012-g-1397n-ob-utverzhdenii-standarta-skoroy-meditsinskoy-pomoschi-pri-organicheskih-simptomaticheskih-psihicheskih-rasstroystvah" TargetMode="External"/><Relationship Id="rId59" Type="http://schemas.openxmlformats.org/officeDocument/2006/relationships/hyperlink" Target="http://www.rosminzdrav.ru/documents/8704-prikaz-ministerstva-zdravoohraneniya-rossiyskoy-federatsii-ot-20-dekabrya-2012-g-1126n-ob-utverzhdenii-standarta-skoroy-meditsinskoy-pomoschi-pri-legochnoy-embolii" TargetMode="External"/><Relationship Id="rId67" Type="http://schemas.openxmlformats.org/officeDocument/2006/relationships/hyperlink" Target="http://www.rosminzdrav.ru/documents/8707-prikaz-ministerstva-zdravoohraneniya-rossiyskoy-federatsii-ot-20-dekabrya-2012-g-1284n-ob-utverzhdenii-standarta-skoroy-meditsinskoy-pomoschi-pri-tahiaritmiyah" TargetMode="External"/><Relationship Id="rId103" Type="http://schemas.openxmlformats.org/officeDocument/2006/relationships/hyperlink" Target="http://www.rosminzdrav.ru/documents/8719-prikaz-ministerstva-zdravoohraneniya-rossiyskoy-federatsii-ot-20-dekabrya-2012-g-1281n-ob-utverzhdenii-standarta-skoroy-meditsinskoy-pomoschi-detyam-pri-stenoze-gortani" TargetMode="External"/><Relationship Id="rId108" Type="http://schemas.openxmlformats.org/officeDocument/2006/relationships/hyperlink" Target="http://www.rosminzdrav.ru/documents/8721-prikaz-ministerstva-zdravoohraneniya-rossiyskoy-federatsii-ot-24-dekabrya-2012-g-1437n-ob-utverzhdenii-standarta-skoroy-meditsinskoy-pomoschi-pri-pnevmonii" TargetMode="External"/><Relationship Id="rId116" Type="http://schemas.openxmlformats.org/officeDocument/2006/relationships/footer" Target="footer6.xml"/><Relationship Id="rId20"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41" Type="http://schemas.openxmlformats.org/officeDocument/2006/relationships/hyperlink" Target="http://www.rosminzdrav.ru/documents/8671-prikaz-ministerstva-zdravoohraneniya-rossiyskoy-federatsii-ot-24-dekabrya-2012-g-1443n-ob-utverzhdenii-standarta-skoroy-meditsinskoy-pomoschi-pri-psihicheskih-rasstroystvah-i-rasstroystvah-povedeniya-svyazannyh-s-upotrebleniem-psihoaktivnyh-veschestv" TargetMode="External"/><Relationship Id="rId54" Type="http://schemas.openxmlformats.org/officeDocument/2006/relationships/hyperlink" Target="http://www.rosminzdrav.ru/documents/8682-prikaz-ministerstva-zdravoohraneniya-rossiyskoy-federatsii-ot-20-dekabrya-2012-g-1113n-ob-utverzhdenii-standarta-skoroy-meditsinskoy-pomoschi-pri-vnezapnoy-serdechnoy-smerti" TargetMode="External"/><Relationship Id="rId62"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70" Type="http://schemas.openxmlformats.org/officeDocument/2006/relationships/hyperlink" Target="http://www.rosminzdrav.ru/documents/8708-prikaz-ministerstva-zdravoohraneniya-rossiyskoy-federatsii-ot-24-dekabrya-2012-g-1383n-ob-utverzhdenii-standarta-skoroy-meditsinskoy-pomoschi-pri-ostrom-koronarnom-sindrome-s-pod-emom-segmenta-st" TargetMode="External"/><Relationship Id="rId75" Type="http://schemas.openxmlformats.org/officeDocument/2006/relationships/hyperlink" Target="http://www.rosminzdrav.ru/documents/8709-prikaz-ministerstva-zdravoohraneniya-rossiyskoy-federatsii-ot-24-dekabrya-2012-g-1387n-ob-utverzhdenii-standarta-skoroy-meditsinskoy-pomoschi-pri-ostrom-koronarnom-sindrome-bez-pod-ema-segmenta-st" TargetMode="External"/><Relationship Id="rId83" Type="http://schemas.openxmlformats.org/officeDocument/2006/relationships/hyperlink" Target="http://www.rosminzdrav.ru/documents/8712-prikaz-ministerstva-zdravoohraneniya-rossiyskoy-federatsii-ot-24-dekabrya-2012-g-1513n-ob-utverzhdenii-standarta-skoroy-meditsinskoy-pomoschi-pri-boleznyah-harakterizuyuschihsya-povyshennym-krovyanym-davleniem" TargetMode="External"/><Relationship Id="rId88"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91"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96" Type="http://schemas.openxmlformats.org/officeDocument/2006/relationships/hyperlink" Target="http://www.rosminzdrav.ru/documents/8717-prikaz-ministerstva-zdravoohraneniya-rossiyskoy-federatsii-ot-20-dekabrya-2012-g-1119n-ob-utverzhdenii-standarta-skoroy-meditsinskoy-pomoschi-detyam-pri-astme" TargetMode="External"/><Relationship Id="rId111" Type="http://schemas.openxmlformats.org/officeDocument/2006/relationships/hyperlink" Target="http://www.ifhelth.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3"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28" Type="http://schemas.openxmlformats.org/officeDocument/2006/relationships/hyperlink" Target="http://www.rosminzdrav.ru/documents/8628-prikaz-ministerstva-zdravoohraneniya-rossiyskoy-federatsii-ot-24-dekabrya-2012-g-1444n-ob-utverzhdenii-standarta-skoroy-meditsinskoy-pomoschi-detyam-pri-meningokokkovoy-infektsii-neutochnennoy" TargetMode="External"/><Relationship Id="rId36" Type="http://schemas.openxmlformats.org/officeDocument/2006/relationships/hyperlink" Target="http://www.rosminzdrav.ru/documents/8632-prikaz-ministerstva-zdravoohraneniya-rossiyskoy-federatsii-ot-24-dekabrya-2012-g-1428n-ob-utverzhdenii-standarta-skoroy-meditsinskoy-pomoschi-pri-giperglikemicheskoy-kome" TargetMode="External"/><Relationship Id="rId49" Type="http://schemas.openxmlformats.org/officeDocument/2006/relationships/hyperlink" Target="http://www.rosminzdrav.ru/documents/8640-prikaz-ministerstva-zdravoohraneniya-rossiyskoy-federatsii-ot-20-dekabrya-2012-g-1131n-ob-utverzhdenii-standarta-skoroy-meditsinskoy-pomoschi-pri-rasstroystvah-lichnosti-i-povedeniya-v-zrelom-vozraste" TargetMode="External"/><Relationship Id="rId57" Type="http://schemas.openxmlformats.org/officeDocument/2006/relationships/hyperlink" Target="http://www.rosminzdrav.ru/documents/8704-prikaz-ministerstva-zdravoohraneniya-rossiyskoy-federatsii-ot-20-dekabrya-2012-g-1126n-ob-utverzhdenii-standarta-skoroy-meditsinskoy-pomoschi-pri-legochnoy-embolii" TargetMode="External"/><Relationship Id="rId106" Type="http://schemas.openxmlformats.org/officeDocument/2006/relationships/hyperlink" Target="http://www.rosminzdrav.ru/documents/8720-prikaz-ministerstva-zdravoohraneniya-rossiyskoy-federatsii-ot-24-dekabrya-2012-g-1407n-ob-utverzhdenii-standarta-skoroy-meditsinskoy-pomoschi-pri-spontannom-pnevmotorakse-napryazheniya" TargetMode="External"/><Relationship Id="rId114" Type="http://schemas.openxmlformats.org/officeDocument/2006/relationships/hyperlink" Target="http://www.minzdravsoc.ru/" TargetMode="External"/><Relationship Id="rId10"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31" Type="http://schemas.openxmlformats.org/officeDocument/2006/relationships/hyperlink" Target="http://www.rosminzdrav.ru/documents/8630-prikaz-ministerstva-zdravoohraneniya-rossiyskoy-federatsii-ot-20-dekabrya-2012-g-1280n-ob-utverzhdenii-standarta-skoroy-meditsinskoy-pomoschi-pri-gipoglikemii" TargetMode="External"/><Relationship Id="rId44" Type="http://schemas.openxmlformats.org/officeDocument/2006/relationships/hyperlink" Target="http://www.rosminzdrav.ru/documents/8651-prikaz-ministerstva-zdravoohraneniya-rossiyskoy-federatsii-ot-24-dekabrya-2012-g-1419n-ob-utverzhdenii-standarta-skoroy-meditsinskoy-pomoschi-pri-rasstroystvah-nastroeniya-affektivnyh-rasstroystvah" TargetMode="External"/><Relationship Id="rId52" Type="http://schemas.openxmlformats.org/officeDocument/2006/relationships/hyperlink" Target="http://www.rosminzdrav.ru/documents/8678-prikaz-ministerstva-zdravoohraneniya-rossiyskoy-federatsii-ot-7-iyunya-2013-g-359n-ob-utverzhdenii-standarta-skoroy-meditsinskoy-pomoschi-pri-bradiaritmiyah" TargetMode="External"/><Relationship Id="rId60" Type="http://schemas.openxmlformats.org/officeDocument/2006/relationships/hyperlink" Target="http://www.rosminzdrav.ru/documents/8705-prikaz-ministerstva-zdravoohraneniya-rossiyskoy-federatsii-ot-20-dekabrya-2012-g-1282n-ob-utverzhdenii-standarta-skoroy-meditsinskoy-pomoschi-pri-insulte" TargetMode="External"/><Relationship Id="rId65" Type="http://schemas.openxmlformats.org/officeDocument/2006/relationships/hyperlink" Target="http://www.rosminzdrav.ru/documents/8706-prikaz-ministerstva-zdravoohraneniya-rossiyskoy-federatsii-ot-20-dekabrya-2012-g-1283n-ob-utverzhdenii-standarta-skoroy-meditsinskoy-pomoschi-pri-serdechnoy-nedostatochnosti" TargetMode="External"/><Relationship Id="rId73" Type="http://schemas.openxmlformats.org/officeDocument/2006/relationships/hyperlink" Target="http://www.rosminzdrav.ru/documents/8709-prikaz-ministerstva-zdravoohraneniya-rossiyskoy-federatsii-ot-24-dekabrya-2012-g-1387n-ob-utverzhdenii-standarta-skoroy-meditsinskoy-pomoschi-pri-ostrom-koronarnom-sindrome-bez-pod-ema-segmenta-st" TargetMode="External"/><Relationship Id="rId78" Type="http://schemas.openxmlformats.org/officeDocument/2006/relationships/hyperlink" Target="http://www.rosminzdrav.ru/documents/8710-prikaz-ministerstva-zdravoohraneniya-rossiyskoy-federatsii-ot-24-dekabrya-2012-g-1413n-ob-utverzhdenii-standarta-skoroy-meditsinskoy-pomoschi-pri-embolii-i-tromboze-arteriy" TargetMode="External"/><Relationship Id="rId81" Type="http://schemas.openxmlformats.org/officeDocument/2006/relationships/hyperlink" Target="http://www.rosminzdrav.ru/documents/8711-prikaz-ministerstva-zdravoohraneniya-rossiyskoy-federatsii-ot-24-dekabrya-2012-g-1442n-ob-utverzhdenii-standarta-skoroy-meditsinskoy-pomoschi-pri-rassloenii-aorty" TargetMode="External"/><Relationship Id="rId86" Type="http://schemas.openxmlformats.org/officeDocument/2006/relationships/hyperlink" Target="http://www.rosminzdrav.ru/documents/8714-prikaz-ministerstva-zdravoohraneniya-rossiyskoy-federatsii-ot-20-dekabrya-2012-g-1080n-ob-utverzhdenii-standarta-skoroy-meditsinskoy-pomoschi-pri-ostroy-respiratornoy-nedostatochnosti" TargetMode="External"/><Relationship Id="rId94" Type="http://schemas.openxmlformats.org/officeDocument/2006/relationships/hyperlink" Target="http://www.rosminzdrav.ru/documents/8716-prikaz-ministerstva-zdravoohraneniya-rossiyskoy-federatsii-ot-20-dekabrya-2012-g-1087n-ob-utverzhdenii-standarta-skoroy-meditsinskoy-pomoschi-pri-astmaticheskom-statuse" TargetMode="External"/><Relationship Id="rId99" Type="http://schemas.openxmlformats.org/officeDocument/2006/relationships/hyperlink" Target="http://www.rosminzdrav.ru/documents/8718-prikaz-ministerstva-zdravoohraneniya-rossiyskoy-federatsii-ot-20-dekabrya-2012-g-1124n-ob-utverzhdenii-standarta-skoroy-meditsinskoy-pomoschi-pri-stenoze-gortani" TargetMode="External"/><Relationship Id="rId101" Type="http://schemas.openxmlformats.org/officeDocument/2006/relationships/hyperlink" Target="http://www.rosminzdrav.ru/documents/8718-prikaz-ministerstva-zdravoohraneniya-rossiyskoy-federatsii-ot-20-dekabrya-2012-g-1124n-ob-utverzhdenii-standarta-skoroy-meditsinskoy-pomoschi-pri-stenoze-gortani" TargetMode="Externa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18"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39" Type="http://schemas.openxmlformats.org/officeDocument/2006/relationships/footer" Target="footer4.xml"/><Relationship Id="rId109" Type="http://schemas.openxmlformats.org/officeDocument/2006/relationships/hyperlink" Target="http://www.rosminzdrav.ru/documents/8721-prikaz-ministerstva-zdravoohraneniya-rossiyskoy-federatsii-ot-24-dekabrya-2012-g-1437n-ob-utverzhdenii-standarta-skoroy-meditsinskoy-pomoschi-pri-pnevmonii" TargetMode="External"/><Relationship Id="rId34" Type="http://schemas.openxmlformats.org/officeDocument/2006/relationships/hyperlink" Target="http://www.rosminzdrav.ru/documents/8632-prikaz-ministerstva-zdravoohraneniya-rossiyskoy-federatsii-ot-24-dekabrya-2012-g-1428n-ob-utverzhdenii-standarta-skoroy-meditsinskoy-pomoschi-pri-giperglikemicheskoy-kome" TargetMode="External"/><Relationship Id="rId50" Type="http://schemas.openxmlformats.org/officeDocument/2006/relationships/hyperlink" Target="http://www.rosminzdrav.ru/documents/8640-prikaz-ministerstva-zdravoohraneniya-rossiyskoy-federatsii-ot-20-dekabrya-2012-g-1131n-ob-utverzhdenii-standarta-skoroy-meditsinskoy-pomoschi-pri-rasstroystvah-lichnosti-i-povedeniya-v-zrelom-vozraste" TargetMode="External"/><Relationship Id="rId55" Type="http://schemas.openxmlformats.org/officeDocument/2006/relationships/hyperlink" Target="http://www.rosminzdrav.ru/documents/8682-prikaz-ministerstva-zdravoohraneniya-rossiyskoy-federatsii-ot-20-dekabrya-2012-g-1113n-ob-utverzhdenii-standarta-skoroy-meditsinskoy-pomoschi-pri-vnezapnoy-serdechnoy-smerti" TargetMode="External"/><Relationship Id="rId76" Type="http://schemas.openxmlformats.org/officeDocument/2006/relationships/hyperlink" Target="http://www.rosminzdrav.ru/documents/8710-prikaz-ministerstva-zdravoohraneniya-rossiyskoy-federatsii-ot-24-dekabrya-2012-g-1413n-ob-utverzhdenii-standarta-skoroy-meditsinskoy-pomoschi-pri-embolii-i-tromboze-arteriy" TargetMode="External"/><Relationship Id="rId97" Type="http://schemas.openxmlformats.org/officeDocument/2006/relationships/hyperlink" Target="http://www.rosminzdrav.ru/documents/8717-prikaz-ministerstva-zdravoohraneniya-rossiyskoy-federatsii-ot-20-dekabrya-2012-g-1119n-ob-utverzhdenii-standarta-skoroy-meditsinskoy-pomoschi-detyam-pri-astme" TargetMode="External"/><Relationship Id="rId104" Type="http://schemas.openxmlformats.org/officeDocument/2006/relationships/hyperlink" Target="http://www.rosminzdrav.ru/documents/8719-prikaz-ministerstva-zdravoohraneniya-rossiyskoy-federatsii-ot-20-dekabrya-2012-g-1281n-ob-utverzhdenii-standarta-skoroy-meditsinskoy-pomoschi-detyam-pri-stenoze-gortani" TargetMode="External"/><Relationship Id="rId7" Type="http://schemas.openxmlformats.org/officeDocument/2006/relationships/footer" Target="footer1.xml"/><Relationship Id="rId71" Type="http://schemas.openxmlformats.org/officeDocument/2006/relationships/hyperlink" Target="http://www.rosminzdrav.ru/documents/8708-prikaz-ministerstva-zdravoohraneniya-rossiyskoy-federatsii-ot-24-dekabrya-2012-g-1383n-ob-utverzhdenii-standarta-skoroy-meditsinskoy-pomoschi-pri-ostrom-koronarnom-sindrome-s-pod-emom-segmenta-st" TargetMode="External"/><Relationship Id="rId92" Type="http://schemas.openxmlformats.org/officeDocument/2006/relationships/hyperlink" Target="http://www.rosminzdrav.ru/documents/8715-prikaz-ministerstva-zdravoohraneniya-rossiyskoy-federatsii-ot-20-dekabrya-2012-g-1086n-ob-utverzhdenii-standarta-skoroy-meditsinskoy-pomoschi-pri-astme" TargetMode="External"/><Relationship Id="rId2" Type="http://schemas.openxmlformats.org/officeDocument/2006/relationships/styles" Target="styles.xml"/><Relationship Id="rId29" Type="http://schemas.openxmlformats.org/officeDocument/2006/relationships/hyperlink" Target="http://www.rosminzdrav.ru/documents/8628-prikaz-ministerstva-zdravoohraneniya-rossiyskoy-federatsii-ot-24-dekabrya-2012-g-1444n-ob-utverzhdenii-standarta-skoroy-meditsinskoy-pomoschi-detyam-pri-meningokokkovoy-infektsii-neutochnenn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7838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РЕТ</cp:lastModifiedBy>
  <cp:revision>3</cp:revision>
  <cp:lastPrinted>2021-01-05T08:59:00Z</cp:lastPrinted>
  <dcterms:created xsi:type="dcterms:W3CDTF">2021-01-05T08:54:00Z</dcterms:created>
  <dcterms:modified xsi:type="dcterms:W3CDTF">2021-01-05T09:01:00Z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