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65" w:rsidRPr="0093557B" w:rsidRDefault="006F5865" w:rsidP="00657D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3557B">
        <w:rPr>
          <w:rFonts w:ascii="Times New Roman" w:hAnsi="Times New Roman"/>
          <w:b/>
          <w:sz w:val="32"/>
          <w:szCs w:val="32"/>
          <w:lang w:val="ru-RU"/>
        </w:rPr>
        <w:t>Методическое обеспечение учебных дисциплин</w:t>
      </w:r>
    </w:p>
    <w:p w:rsidR="006F5865" w:rsidRPr="0093557B" w:rsidRDefault="006F5865" w:rsidP="00657D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3557B">
        <w:rPr>
          <w:rFonts w:ascii="Times New Roman" w:hAnsi="Times New Roman"/>
          <w:b/>
          <w:sz w:val="32"/>
          <w:szCs w:val="32"/>
          <w:lang w:val="ru-RU"/>
        </w:rPr>
        <w:t>междисциплинарных курсов и профессиональных модулей профессиональных образовательных программ</w:t>
      </w:r>
    </w:p>
    <w:p w:rsidR="006F5865" w:rsidRPr="0093557B" w:rsidRDefault="006F5865" w:rsidP="00657D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3557B">
        <w:rPr>
          <w:rFonts w:ascii="Times New Roman" w:hAnsi="Times New Roman"/>
          <w:b/>
          <w:sz w:val="32"/>
          <w:szCs w:val="32"/>
          <w:lang w:val="ru-RU"/>
        </w:rPr>
        <w:t>по специальностям 34.02.01«Сестринское дело»,</w:t>
      </w:r>
    </w:p>
    <w:p w:rsidR="006F5865" w:rsidRDefault="006F5865" w:rsidP="00657D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3557B">
        <w:rPr>
          <w:rFonts w:ascii="Times New Roman" w:hAnsi="Times New Roman"/>
          <w:b/>
          <w:sz w:val="32"/>
          <w:szCs w:val="32"/>
          <w:lang w:val="ru-RU"/>
        </w:rPr>
        <w:t>31.02.02«Акушерское дело», 33.02.01 «Фармация»</w:t>
      </w:r>
    </w:p>
    <w:p w:rsidR="006F5865" w:rsidRPr="0093557B" w:rsidRDefault="006F5865" w:rsidP="00657D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8280"/>
      </w:tblGrid>
      <w:tr w:rsidR="006F5865" w:rsidRPr="003B1C43" w:rsidTr="00286238">
        <w:trPr>
          <w:trHeight w:val="655"/>
        </w:trPr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учебной  дисциплины, МДК, ПМ</w:t>
            </w:r>
          </w:p>
        </w:tc>
        <w:tc>
          <w:tcPr>
            <w:tcW w:w="8280" w:type="dxa"/>
          </w:tcPr>
          <w:p w:rsidR="006F5865" w:rsidRPr="003B1C43" w:rsidRDefault="006F5865" w:rsidP="007454A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Методическое обеспечение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 и практика сестринского дела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Видеофильмы.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1.Сестринское дело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2. Алгоритм мытья рук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3. Введение тонкого зонда в желудок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4. Профилактика внутрибольничной инфекции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5. Десмургия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6. Какое давление нормальное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Кормление пациента через тонкий желудочный зонд 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Кормление пациента через желудочный зонд 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9. Лечение пиявками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10. Мытье головы больного с инсультом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11. Перемещение пациента в постели на бок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12. Плантограф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13. Плантограф-а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14. Плантография и КОМОТ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15. Плантография и стабилометрия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16. Уход за больным. Как поставить масляную клизму больному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17. Уход за больным. Как поставить очистительную клизму больному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18. Уход за больным. Смена пастельного белья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19. Уход за кожей тяжелобольного. Профилактика пролежней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20. Уход за ногтями больного с инсультом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21. Уход за полостью рта больного с инсультом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22. Центр здоровья (калиперометрия)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23. ЦСО на базе оборудования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DGM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ГОСТы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ГОСТ 52623.1-2008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52523.2-2015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52523.3-2015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52523.4-2015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Манипуляции по ГОСТу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Информационные блоки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9571"/>
            </w:tblGrid>
            <w:tr w:rsidR="006F5865" w:rsidRPr="00CD2AB1" w:rsidTr="00194533">
              <w:trPr>
                <w:trHeight w:val="567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АЛГОРИТМ ДЕЙСТВИЙ ПО ВЫПОЛНЕНИЮ ТЕКУЩЕЙ ДЕМЕРКУРИЗАЦИИ</w:t>
                  </w:r>
                </w:p>
                <w:p w:rsidR="006F5865" w:rsidRPr="003B1C43" w:rsidRDefault="006F5865" w:rsidP="00D270CF">
                  <w:pPr>
                    <w:pStyle w:val="Heading2"/>
                    <w:keepNext/>
                    <w:framePr w:hSpace="180" w:wrap="around" w:vAnchor="text" w:hAnchor="text" w:y="1"/>
                    <w:widowControl w:val="0"/>
                    <w:numPr>
                      <w:ilvl w:val="0"/>
                      <w:numId w:val="4"/>
                    </w:numPr>
                    <w:suppressAutoHyphens/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bCs w:val="0"/>
                      <w:i w:val="0"/>
                      <w:lang w:val="ru-RU"/>
                    </w:rPr>
                  </w:pPr>
                  <w:bookmarkStart w:id="0" w:name="_Toc291062555"/>
                  <w:r w:rsidRPr="003B1C43">
                    <w:rPr>
                      <w:rFonts w:ascii="Times New Roman" w:hAnsi="Times New Roman"/>
                      <w:b w:val="0"/>
                      <w:i w:val="0"/>
                      <w:lang w:val="ru-RU"/>
                    </w:rPr>
                    <w:t>Выполнение внутривенных инъекций</w:t>
                  </w:r>
                  <w:bookmarkStart w:id="1" w:name="_Toc291062607"/>
                  <w:bookmarkEnd w:id="0"/>
                </w:p>
                <w:p w:rsidR="006F5865" w:rsidRPr="003B1C43" w:rsidRDefault="006F5865" w:rsidP="00D270CF">
                  <w:pPr>
                    <w:pStyle w:val="Heading2"/>
                    <w:keepNext/>
                    <w:framePr w:hSpace="180" w:wrap="around" w:vAnchor="text" w:hAnchor="text" w:y="1"/>
                    <w:widowControl w:val="0"/>
                    <w:numPr>
                      <w:ilvl w:val="0"/>
                      <w:numId w:val="4"/>
                    </w:numPr>
                    <w:suppressAutoHyphens/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bCs w:val="0"/>
                      <w:i w:val="0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i w:val="0"/>
                      <w:lang w:val="ru-RU"/>
                    </w:rPr>
                    <w:t>Проведение катетеризации мочевого пузыря</w:t>
                  </w:r>
                  <w:bookmarkEnd w:id="1"/>
                  <w:r w:rsidRPr="003B1C43">
                    <w:rPr>
                      <w:rFonts w:ascii="Times New Roman" w:hAnsi="Times New Roman"/>
                      <w:b w:val="0"/>
                      <w:i w:val="0"/>
                      <w:lang w:val="ru-RU"/>
                    </w:rPr>
                    <w:t xml:space="preserve"> </w:t>
                  </w:r>
                  <w:bookmarkStart w:id="2" w:name="_Toc291062608"/>
                  <w:r w:rsidRPr="003B1C43">
                    <w:rPr>
                      <w:rFonts w:ascii="Times New Roman" w:hAnsi="Times New Roman"/>
                      <w:b w:val="0"/>
                      <w:bCs w:val="0"/>
                      <w:i w:val="0"/>
                      <w:lang w:val="ru-RU"/>
                    </w:rPr>
                    <w:t>мягким катетером у мужчин и женщин</w:t>
                  </w:r>
                  <w:bookmarkEnd w:id="2"/>
                </w:p>
                <w:p w:rsidR="006F5865" w:rsidRPr="003B1C43" w:rsidRDefault="006F5865" w:rsidP="00D270CF">
                  <w:pPr>
                    <w:pStyle w:val="Heading1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bookmarkStart w:id="3" w:name="_Toc291062610"/>
                  <w:r w:rsidRPr="003B1C43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ЛАБОРАТОРНЫЕ МЕТОДЫ ИССЛЕДОВАНИЯ</w:t>
                  </w:r>
                  <w:bookmarkEnd w:id="3"/>
                </w:p>
                <w:p w:rsidR="006F5865" w:rsidRPr="003B1C43" w:rsidRDefault="006F5865" w:rsidP="00D270CF">
                  <w:pPr>
                    <w:pStyle w:val="Heading1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Личная гигиена</w:t>
                  </w:r>
                </w:p>
                <w:p w:rsidR="006F5865" w:rsidRPr="003B1C43" w:rsidRDefault="006F5865" w:rsidP="00D270CF">
                  <w:pPr>
                    <w:pStyle w:val="Heading1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bCs w:val="0"/>
                      <w:i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bCs w:val="0"/>
                      <w:i w:val="0"/>
                      <w:sz w:val="28"/>
                      <w:szCs w:val="28"/>
                      <w:lang w:val="ru-RU"/>
                    </w:rPr>
                    <w:t>СЕРДЕЧНО-ЛЕГОЧНАЯ РЕАНИМАЦИЯ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ind w:left="426" w:firstLine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АЛГОРИТМЫ МАНИПУЛЯЦИЙ </w:t>
                  </w:r>
                  <w:bookmarkStart w:id="4" w:name="_Toc291062575"/>
                  <w:r w:rsidRPr="003B1C43">
                    <w:rPr>
                      <w:rFonts w:ascii="Times New Roman" w:hAnsi="Times New Roman"/>
                      <w:bCs/>
                      <w:spacing w:val="20"/>
                      <w:sz w:val="28"/>
                      <w:szCs w:val="28"/>
                      <w:lang w:val="ru-RU"/>
                    </w:rPr>
                    <w:t>«КЛИЗМЫ. ГАЗООТВОДНАЯ ТРУБКА</w:t>
                  </w:r>
                  <w:bookmarkEnd w:id="4"/>
                  <w:r w:rsidRPr="003B1C43">
                    <w:rPr>
                      <w:rFonts w:ascii="Times New Roman" w:hAnsi="Times New Roman"/>
                      <w:bCs/>
                      <w:spacing w:val="20"/>
                      <w:sz w:val="28"/>
                      <w:szCs w:val="28"/>
                      <w:lang w:val="ru-RU"/>
                    </w:rPr>
                    <w:t xml:space="preserve">» 8. </w:t>
                  </w: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Оказание помощи пациенту при рвоте                                                                                 9. 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ИЗМЕРЕНИЕ ТЕМПЕРАТУРЫ ТЕЛА В ПОДМЫШЕЧНОЙ ВПАДИНЕ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426" w:firstLine="0"/>
                    <w:suppressOverlap/>
                    <w:rPr>
                      <w:rFonts w:ascii="Times New Roman" w:hAnsi="Times New Roman"/>
                      <w:bCs/>
                      <w:spacing w:val="2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iCs/>
                      <w:spacing w:val="-12"/>
                      <w:sz w:val="28"/>
                      <w:szCs w:val="28"/>
                      <w:lang w:val="ru-RU"/>
                    </w:rPr>
                    <w:t xml:space="preserve">10. СОСТАВЛЕНИЕ ПОРЦИОННИКА И ПОРЦИОННОГО </w:t>
                  </w:r>
                  <w:r w:rsidRPr="003B1C43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ТРЕБОВАНИЯ</w:t>
                  </w:r>
                </w:p>
                <w:p w:rsidR="006F5865" w:rsidRPr="003B1C43" w:rsidRDefault="006F5865" w:rsidP="00D270CF">
                  <w:pPr>
                    <w:pStyle w:val="50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ind w:left="426" w:right="20" w:firstLine="0"/>
                    <w:suppressOverlap/>
                    <w:jc w:val="left"/>
                    <w:rPr>
                      <w:rFonts w:ascii="Times New Roman" w:hAnsi="Times New Roman"/>
                      <w:b w:val="0"/>
                      <w:spacing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spacing w:val="0"/>
                      <w:sz w:val="28"/>
                      <w:szCs w:val="28"/>
                      <w:lang w:val="ru-RU"/>
                    </w:rPr>
                    <w:t>11. Единая номерная система диет М.И. Певзнера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left="426" w:firstLine="0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12. ЭТИКО-ДЕОНТОЛОГИЧЕСКОЕ ОБЕСПЕЧЕНИЕ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13. «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Катетеризация мочевого пузыря у мужчин и женщин</w:t>
                  </w: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uppressAutoHyphens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14. «Подготовка пациента к лабораторным исследованиям»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15. «Организация личной гигиены пациента»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kern w:val="2"/>
                      <w:sz w:val="28"/>
                      <w:szCs w:val="28"/>
                      <w:lang w:val="ru-RU"/>
                    </w:rPr>
                    <w:t>16.</w:t>
                  </w: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 xml:space="preserve"> «</w:t>
                  </w:r>
                  <w:r w:rsidRPr="003B1C43">
                    <w:rPr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Организация лечебного питания</w:t>
                  </w: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uppressAutoHyphens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17. «Организация основ сердечно-легочной реанимации»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uppressAutoHyphens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18. «Организация сестринского ухода при постановке клизм, газоотводной трубки»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uppressAutoHyphens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kern w:val="2"/>
                      <w:sz w:val="28"/>
                      <w:szCs w:val="28"/>
                      <w:lang w:val="ru-RU"/>
                    </w:rPr>
                    <w:t>19.</w:t>
                  </w: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 xml:space="preserve"> «</w:t>
                  </w:r>
                  <w:r w:rsidRPr="003B1C43">
                    <w:rPr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Осуществление зондовых манипуляций</w:t>
                  </w: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20. «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Осуществление методов простейшей физиотерапии</w:t>
                  </w: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426" w:firstLine="0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21. «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Оценка термометрии. Уход при лихорадке</w:t>
                  </w: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left="426" w:firstLine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22. ПУТИ И СПОСОБЫ ВВЕДЕНИЯ ЛЕКАРСТВЕННЫХ ВЕЩЕСТВ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Лекции</w:t>
                  </w:r>
                </w:p>
                <w:p w:rsidR="006F5865" w:rsidRPr="003B1C43" w:rsidRDefault="006F5865" w:rsidP="00D270CF">
                  <w:pPr>
                    <w:pStyle w:val="NoSpacing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«История сестринского дела»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«Основы общения в сестринском деле»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«Основы общения в сестринском деле»</w:t>
                  </w:r>
                </w:p>
                <w:p w:rsidR="006F5865" w:rsidRPr="003B1C43" w:rsidRDefault="006F5865" w:rsidP="00D270CF">
                  <w:pPr>
                    <w:pStyle w:val="NoSpacing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</w:rPr>
                    <w:t>«Понятие о сестринском процессе»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ПОТРЕБНОСТЬ ПАЦИЕТА   В АДЕКВАТНОМ ПИТАНИИ И ПИТЬЕ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right="-284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</w:rPr>
                    <w:t>ПОТРЕБНОСТЬ  ПАЦИЕНТА  В ФИЗИОЛОГИЧЕСКИХ ОТПРАВЛЕНИЯХ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ind w:right="-284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«Философия в сестринском деле. Этика и деонтология в сестринском</w:t>
                  </w:r>
                  <w:r w:rsidRPr="003B1C4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деле. 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</w:rPr>
                    <w:t>Типы ЛПУ</w:t>
                  </w:r>
                  <w:r w:rsidRPr="003B1C4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firstLine="0"/>
                    <w:suppressOverlap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Практика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Дневник производственной практики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Дневник учебной практики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Сестринская карта наблюдения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right="-284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 xml:space="preserve">Презентации (ПМ 04) 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Участие медсестры в инструментальных методах исследования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Клизмы. Газоотводная кружка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Кормление пациента через назогастральный зонд. 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Личная гигиена тяжелобольного пациента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Организация питания пациента в стационаре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ОЦЕНКА ФУНКЦИОНАЛЬНОГО СОСТОЯНИЯ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</w:rPr>
                    <w:t>Прием пациента в стационар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</w:rPr>
                    <w:t>Промывания желудка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Методы простейшей физиотерапии. Гирудотерапия.Оксигенотерапия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Рабочие тетради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709" w:firstLine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1. ОКАЗАНИЕ МЕДИЦИНСКИХ УСЛУГ ПАЦИЕНТУ В ОСУЩЕСТВЛЕНИИ ЛИЧНОЙ ГИГИЕНЫ И ПРОБЛЕМАХ, СВЯЗАННЫХ С СОСТОЯНИЕМ ЕГО ЗДОРОВЬЯ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709" w:firstLine="0"/>
                    <w:suppressOverlap/>
                    <w:outlineLvl w:val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2. Медикаментозное лечение в сестринской практике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6F5865" w:rsidRPr="003B1C43" w:rsidRDefault="006F5865" w:rsidP="00D270CF">
                  <w:pPr>
                    <w:pStyle w:val="NormalWeb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709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1C43">
                    <w:rPr>
                      <w:rStyle w:val="Strong"/>
                      <w:b w:val="0"/>
                      <w:sz w:val="28"/>
                      <w:szCs w:val="28"/>
                    </w:rPr>
                    <w:t>3. РАБОЧАЯ ТЕТРАДЬ ДЛЯ САМОСТОЯТЕЛЬНОЙ РАБОТЫ  СТУДЕНТОВ</w:t>
                  </w:r>
                </w:p>
                <w:p w:rsidR="006F5865" w:rsidRPr="003B1C43" w:rsidRDefault="006F5865" w:rsidP="00D270CF">
                  <w:pPr>
                    <w:pStyle w:val="NormalWeb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ind w:left="709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1C43">
                    <w:rPr>
                      <w:rStyle w:val="Strong"/>
                      <w:b w:val="0"/>
                      <w:sz w:val="28"/>
                      <w:szCs w:val="28"/>
                    </w:rPr>
                    <w:t>4. РАБОЧАЯ ТЕТРАДЬ ДЛЯ САМОСТОЯТЕЛЬНОЙ РАБОТЫ  СТУДЕНТОВ - презентация</w:t>
                  </w:r>
                </w:p>
                <w:p w:rsidR="006F5865" w:rsidRPr="003B1C43" w:rsidRDefault="006F5865" w:rsidP="00D270CF">
                  <w:pPr>
                    <w:pStyle w:val="NormalWeb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rStyle w:val="Strong"/>
                      <w:color w:val="0000FF"/>
                    </w:rPr>
                  </w:pP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Сборник тестов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СБОРНИК ТЕСТОВЫХ ЗАДАНИЙ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360" w:firstLine="0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по дисциплине ПМ 04 «Выполнение работ по профессии младшая медицинская сестра по уходу за больными»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76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МДК  Теория и практика сестринского дела.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Обучение в сестринском деле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Тесты по биомеханике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360" w:firstLine="0"/>
                    <w:suppressOverlap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Ситуационные задачи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360"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Банк ситуационных задач ПМ 04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Методические указания (рекомендации) по организации и проведению самостоятельной работы студентов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caps/>
                      <w:sz w:val="28"/>
                      <w:szCs w:val="32"/>
                      <w:lang w:val="ru-RU"/>
                    </w:rPr>
                  </w:pPr>
                </w:p>
              </w:tc>
            </w:tr>
            <w:tr w:rsidR="006F5865" w:rsidRPr="00CD2AB1" w:rsidTr="00194533">
              <w:trPr>
                <w:trHeight w:val="567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b/>
                      <w:caps/>
                      <w:sz w:val="28"/>
                      <w:szCs w:val="32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32"/>
                      <w:lang w:val="ru-RU"/>
                    </w:rPr>
                    <w:t xml:space="preserve">        </w:t>
                  </w:r>
                </w:p>
              </w:tc>
            </w:tr>
          </w:tbl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Технология оказания медицинских услуг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>Видеофильмы.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1.Сестринское дело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2. Алгоритм мытья рук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3. Введение тонкого зонда в желудок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4. Профилактика внутрибольничной инфекции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5. Десмургия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6. Какое давление нормальное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Кормление пациента через тонкий желудочный зонд 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Кормление пациента через желудочный зонд 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9. Лечение пиявками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10. Мытье головы больного с инсультом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11. Перемещение пациента в постели на бок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12. Плантограф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13. Плантограф-а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14. Плантография и КОМОТ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15. Плантография и стабилометрия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16. Уход за больным. Как поставить масляную клизму больному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17. Уход за больным. Как поставить очистительную клизму больному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18. Уход за больным. Смена пастельного белья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19. Уход за кожей тяжелобольного. Профилактика пролежней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20. Уход за ногтями больного с инсультом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21. Уход за полостью рта больного с инсультом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22. Центр здоровья (калиперометрия)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23. ЦСО на базе оборудования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DGM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ГОСТы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ГОСТ 52623.1-2008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52523.2-2015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52523.3-2015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52523.4-2015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Манипуляции по ГОСТу</w:t>
            </w: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Информационные блоки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9571"/>
            </w:tblGrid>
            <w:tr w:rsidR="006F5865" w:rsidRPr="00CD2AB1" w:rsidTr="001450E9">
              <w:trPr>
                <w:trHeight w:val="567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АЛГОРИТМ ДЕЙСТВИЙ ПО ВЫПОЛНЕНИЮ ТЕКУЩЕЙ ДЕМЕРКУРИЗАЦИИ</w:t>
                  </w:r>
                </w:p>
                <w:p w:rsidR="006F5865" w:rsidRPr="003B1C43" w:rsidRDefault="006F5865" w:rsidP="00D270CF">
                  <w:pPr>
                    <w:pStyle w:val="Heading2"/>
                    <w:keepNext/>
                    <w:framePr w:hSpace="180" w:wrap="around" w:vAnchor="text" w:hAnchor="text" w:y="1"/>
                    <w:widowControl w:val="0"/>
                    <w:numPr>
                      <w:ilvl w:val="0"/>
                      <w:numId w:val="9"/>
                    </w:numPr>
                    <w:suppressAutoHyphens/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bCs w:val="0"/>
                      <w:i w:val="0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i w:val="0"/>
                      <w:lang w:val="ru-RU"/>
                    </w:rPr>
                    <w:t>Выполнение внутривенных инъекций</w:t>
                  </w:r>
                </w:p>
                <w:p w:rsidR="006F5865" w:rsidRPr="003B1C43" w:rsidRDefault="006F5865" w:rsidP="00D270CF">
                  <w:pPr>
                    <w:pStyle w:val="Heading2"/>
                    <w:keepNext/>
                    <w:framePr w:hSpace="180" w:wrap="around" w:vAnchor="text" w:hAnchor="text" w:y="1"/>
                    <w:widowControl w:val="0"/>
                    <w:numPr>
                      <w:ilvl w:val="0"/>
                      <w:numId w:val="9"/>
                    </w:numPr>
                    <w:suppressAutoHyphens/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bCs w:val="0"/>
                      <w:i w:val="0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i w:val="0"/>
                      <w:lang w:val="ru-RU"/>
                    </w:rPr>
                    <w:t xml:space="preserve">Проведение катетеризации мочевого пузыря </w:t>
                  </w:r>
                  <w:r w:rsidRPr="003B1C43">
                    <w:rPr>
                      <w:rFonts w:ascii="Times New Roman" w:hAnsi="Times New Roman"/>
                      <w:b w:val="0"/>
                      <w:bCs w:val="0"/>
                      <w:i w:val="0"/>
                      <w:lang w:val="ru-RU"/>
                    </w:rPr>
                    <w:t>мягким катетером у мужчин и женщин</w:t>
                  </w:r>
                </w:p>
                <w:p w:rsidR="006F5865" w:rsidRPr="003B1C43" w:rsidRDefault="006F5865" w:rsidP="00D270CF">
                  <w:pPr>
                    <w:pStyle w:val="Heading1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ЛАБОРАТОРНЫЕ МЕТОДЫ ИССЛЕДОВАНИЯ</w:t>
                  </w:r>
                </w:p>
                <w:p w:rsidR="006F5865" w:rsidRPr="003B1C43" w:rsidRDefault="006F5865" w:rsidP="00D270CF">
                  <w:pPr>
                    <w:pStyle w:val="Heading1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/>
                    </w:rPr>
                    <w:t>Личная гигиена</w:t>
                  </w:r>
                </w:p>
                <w:p w:rsidR="006F5865" w:rsidRPr="003B1C43" w:rsidRDefault="006F5865" w:rsidP="00D270CF">
                  <w:pPr>
                    <w:pStyle w:val="Heading1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before="0" w:line="240" w:lineRule="auto"/>
                    <w:suppressOverlap/>
                    <w:rPr>
                      <w:rFonts w:ascii="Times New Roman" w:hAnsi="Times New Roman"/>
                      <w:b w:val="0"/>
                      <w:bCs w:val="0"/>
                      <w:i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bCs w:val="0"/>
                      <w:i w:val="0"/>
                      <w:sz w:val="28"/>
                      <w:szCs w:val="28"/>
                      <w:lang w:val="ru-RU"/>
                    </w:rPr>
                    <w:t>СЕРДЕЧНО-ЛЕГОЧНАЯ РЕАНИМАЦИЯ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after="0" w:line="240" w:lineRule="auto"/>
                    <w:ind w:left="426" w:firstLine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АЛГОРИТМЫ МАНИПУЛЯЦИЙ </w:t>
                  </w:r>
                  <w:r w:rsidRPr="003B1C43">
                    <w:rPr>
                      <w:rFonts w:ascii="Times New Roman" w:hAnsi="Times New Roman"/>
                      <w:bCs/>
                      <w:spacing w:val="20"/>
                      <w:sz w:val="28"/>
                      <w:szCs w:val="28"/>
                      <w:lang w:val="ru-RU"/>
                    </w:rPr>
                    <w:t xml:space="preserve">«КЛИЗМЫ. ГАЗООТВОДНАЯ ТРУБКА» 8. </w:t>
                  </w: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Оказание помощи пациенту при рвоте                                                                                 9. 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ИЗМЕРЕНИЕ ТЕМПЕРАТУРЫ ТЕЛА В ПОДМЫШЕЧНОЙ ВПАДИНЕ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pacing w:val="2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iCs/>
                      <w:spacing w:val="-12"/>
                      <w:sz w:val="28"/>
                      <w:szCs w:val="28"/>
                      <w:lang w:val="ru-RU"/>
                    </w:rPr>
                    <w:t xml:space="preserve">СОСТАВЛЕНИЕ ПОРЦИОННИКА И ПОРЦИОННОГО </w:t>
                  </w:r>
                  <w:r w:rsidRPr="003B1C43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ТРЕБОВАНИЯ</w:t>
                  </w:r>
                </w:p>
                <w:p w:rsidR="006F5865" w:rsidRPr="003B1C43" w:rsidRDefault="006F5865" w:rsidP="00D270CF">
                  <w:pPr>
                    <w:pStyle w:val="50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hd w:val="clear" w:color="auto" w:fill="auto"/>
                    <w:spacing w:before="0" w:after="0" w:line="240" w:lineRule="auto"/>
                    <w:ind w:right="20"/>
                    <w:suppressOverlap/>
                    <w:jc w:val="left"/>
                    <w:rPr>
                      <w:rFonts w:ascii="Times New Roman" w:hAnsi="Times New Roman"/>
                      <w:b w:val="0"/>
                      <w:spacing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 w:val="0"/>
                      <w:spacing w:val="0"/>
                      <w:sz w:val="28"/>
                      <w:szCs w:val="28"/>
                      <w:lang w:val="ru-RU"/>
                    </w:rPr>
                    <w:t>Единая номерная система диет М.И. Певзнера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ЭТИКО-ДЕОНТОЛОГИЧЕСКОЕ ОБЕСПЕЧЕНИЕ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Катетеризация мочевого пузыря у мужчин и женщин</w:t>
                  </w: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«Подготовка пациента к лабораторным исследованиям»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«Организация личной гигиены пациента»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«</w:t>
                  </w:r>
                  <w:r w:rsidRPr="003B1C43">
                    <w:rPr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Организация лечебного питания</w:t>
                  </w: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«Организация основ сердечно-легочной реанимации»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«Организация сестринского ухода при постановке клизм, газоотводной трубки»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«</w:t>
                  </w:r>
                  <w:r w:rsidRPr="003B1C43">
                    <w:rPr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Осуществление зондовых манипуляций</w:t>
                  </w:r>
                  <w:r w:rsidRPr="003B1C43">
                    <w:rPr>
                      <w:rStyle w:val="Strong"/>
                      <w:rFonts w:ascii="Times New Roman" w:hAnsi="Times New Roman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Осуществление методов простейшей физиотерапии</w:t>
                  </w: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</w:t>
                  </w: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Оценка термометрии. Уход при лихорадке</w:t>
                  </w: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ПУТИ И СПОСОБЫ ВВЕДЕНИЯ ЛЕКАРСТВЕННЫХ ВЕЩЕСТВ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Лекции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«Методы простейшей физиотерапии. Оксигенотерапия»</w:t>
            </w:r>
          </w:p>
          <w:p w:rsidR="006F5865" w:rsidRPr="003B1C43" w:rsidRDefault="006F5865" w:rsidP="007454A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«Уход за пациентом при патологии органов мочевыделения»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«Особенности сестринского ухода за тяжелобольными и обездвиженными пациентами»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«Оценка функционального состояния пациента»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ПОТЕРИ. СМЕРТЬ. ГОРЕ.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«Правила выписывания, хранения и распределения лекарственных средств в отделении»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«Прием пациента в стационар»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3B1C43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Сердечно-легочная реанимация.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«Уход за пациентом при нарушении потребности в физиологических отправлениях»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«Уход за пациентом при патологии органов мочевыделения»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«Участие медицинской сестры в инструментальных исследованиях пациента»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Практика.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Дневник производственной практики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Дневник учебной практики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Сестринская карта наблюдения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Презентации (ПМ 04). 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Участие медсестры в инструментальных методах исследования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Клизмы. Газоотводная кружка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Кормление пациента через назогастральный зонд. 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Личная гигиена тяжелобольного пациента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пациента в стационаре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ОЦЕНКА ФУНКЦИОНАЛЬНОГО СОСТОЯНИЯ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Прием пациента в стационар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Промывания желудка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Методы простейшей физиотерапии. Гирудотерапия.Оксигенотерапия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Рабочие тетради</w:t>
            </w:r>
          </w:p>
          <w:p w:rsidR="006F5865" w:rsidRPr="003B1C43" w:rsidRDefault="006F5865" w:rsidP="007454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280" w:hanging="42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ОКАЗАНИЕ МЕДИЦИНСКИХ УСЛУГ ПАЦИЕНТУ В ОСУЩЕСТВЛЕНИИ ЛИЧНОЙ ГИГИЕНЫ И ПРОБЛЕМАХ, СВЯЗАННЫХ С СОСТОЯНИЕМ ЕГО ЗДОРОВЬЯ</w:t>
            </w:r>
          </w:p>
          <w:p w:rsidR="006F5865" w:rsidRPr="003B1C43" w:rsidRDefault="006F5865" w:rsidP="007454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280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Оксигеноте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рапия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0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"Оценка функционального состояния пациента"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0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"Прием пациента в стационар"</w:t>
            </w:r>
          </w:p>
          <w:p w:rsidR="006F5865" w:rsidRPr="003B1C43" w:rsidRDefault="006F5865" w:rsidP="007454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280" w:hanging="425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лекарственных средств</w:t>
            </w:r>
            <w:r w:rsidRPr="003B1C43">
              <w:rPr>
                <w:rFonts w:ascii="Times New Roman" w:hAnsi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   </w:t>
            </w:r>
          </w:p>
          <w:p w:rsidR="006F5865" w:rsidRPr="003B1C43" w:rsidRDefault="006F5865" w:rsidP="007454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280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ОКАЗАНИЕ МЕДИЦИНСКИХ УСЛУГ ПАЦИЕНТУ В ОСУЩЕСТВЛЕНИИ ЛИЧНОЙ ГИГИЕНЫ И ПРОБЛЕМАХ, СВЯЗАННЫХ С СОСТОЯНИЕМ ЕГО ЗДОРОВЬЯ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ind w:left="709" w:hanging="425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Технология выполнения ухода за стомами как одного из видов медицинских услуг.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9571"/>
            </w:tblGrid>
            <w:tr w:rsidR="006F5865" w:rsidRPr="003B1C43" w:rsidTr="001450E9">
              <w:trPr>
                <w:trHeight w:val="567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5865" w:rsidRPr="003B1C43" w:rsidRDefault="006F5865" w:rsidP="003B1C4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 xml:space="preserve">                     </w:t>
                  </w:r>
                  <w:r w:rsidRPr="003B1C43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Сборник тестов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ru-RU" w:eastAsia="ru-RU"/>
                    </w:rPr>
                    <w:t>Графический диктант № 1. Медикаментозное лечение.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Осуществление методов простейшей физиотерапии.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Strong"/>
                      <w:rFonts w:ascii="Times New Roman" w:hAnsi="Times New Roman"/>
                      <w:b w:val="0"/>
                      <w:sz w:val="28"/>
                      <w:szCs w:val="28"/>
                      <w:lang w:val="ru-RU"/>
                    </w:rPr>
                    <w:t>«Осуществление приема пациента в стационар»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Оценка функционального состояния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ind w:left="284" w:firstLine="0"/>
                    <w:suppressOverlap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СБОРНИК ТЕСТОВЫХ ЗАДАНИЙ по дисциплине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B1C43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ПМ 04 «Выполнение работ по профессии младшая медицинская сестра по уходу за больными»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B1C4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>Термометрия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360" w:firstLine="0"/>
                    <w:suppressOverlap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Ситуационные задачи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360"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Банк ситуационных задач ПМ 04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Оценка функционального состояния пациента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Парентеральное введение лекарственных средств (дезинфекция, по и стерилизация).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rStyle w:val="c2"/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Style w:val="c2"/>
                      <w:rFonts w:ascii="Times New Roman" w:hAnsi="Times New Roman"/>
                      <w:sz w:val="28"/>
                      <w:szCs w:val="28"/>
                    </w:rPr>
                    <w:t>«Принципы лечебного питания».  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ru-RU"/>
                    </w:rPr>
                    <w:t xml:space="preserve">             Учебно-методический комплекс</w:t>
                  </w:r>
                </w:p>
                <w:p w:rsidR="006F5865" w:rsidRPr="003B1C43" w:rsidRDefault="006F5865" w:rsidP="00D270CF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9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Методические указания (рекомендации) по организации и проведению самостоятельной работы студентов</w:t>
                  </w: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644" w:firstLine="0"/>
                    <w:suppressOverlap/>
                    <w:rPr>
                      <w:rFonts w:ascii="Times New Roman" w:hAnsi="Times New Roman"/>
                      <w:caps/>
                      <w:sz w:val="24"/>
                      <w:szCs w:val="24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     Задачи по сестринскому уходу</w:t>
                  </w:r>
                </w:p>
              </w:tc>
            </w:tr>
          </w:tbl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Безопасная среда для пациента и персонала</w:t>
            </w: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Центральное стерилизационное отделение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ВИЧ-инфекций и вирусных гепатитов В и С у медицинских работников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Меры контроля и безопасности в профилактике ВБИ</w:t>
            </w: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Учебно-методические пособия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1.Учебно-методическое пособие для самоподготовки студентов к семинарским занятиям.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3B1C43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Методические указания(рекомендации) по организации и проведению самостоятельной работы студентов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Тестовые задания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Перемещение пациентов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Сборник тестовых заданий по ПМ 04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Тестовый контоль и ситуационные задачи</w:t>
            </w:r>
          </w:p>
          <w:p w:rsidR="006F5865" w:rsidRPr="003B1C43" w:rsidRDefault="006F5865" w:rsidP="007454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Ситуационные задачи.</w:t>
            </w:r>
          </w:p>
          <w:p w:rsidR="006F5865" w:rsidRPr="003B1C43" w:rsidRDefault="006F5865" w:rsidP="007454A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Банк ситуационных задач ПМ 04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Дезинфекция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Перемещение пациента одним, двумя и более лицами в кровати.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Выбор способа обращения с пациентом.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Стерилизация</w:t>
            </w:r>
          </w:p>
          <w:p w:rsidR="006F5865" w:rsidRPr="003B1C43" w:rsidRDefault="006F5865" w:rsidP="007454A7">
            <w:pPr>
              <w:pStyle w:val="NormalWeb"/>
              <w:numPr>
                <w:ilvl w:val="0"/>
                <w:numId w:val="18"/>
              </w:numPr>
              <w:ind w:left="0" w:firstLine="284"/>
              <w:rPr>
                <w:sz w:val="28"/>
                <w:szCs w:val="28"/>
              </w:rPr>
            </w:pPr>
            <w:r w:rsidRPr="003B1C43">
              <w:rPr>
                <w:bCs/>
                <w:kern w:val="36"/>
                <w:sz w:val="28"/>
                <w:szCs w:val="28"/>
              </w:rPr>
              <w:t>Укладка материала в бикс для стерилизации.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ИНФЕКЦИОННЫЙ КОНТРОЛЬ И ПРОФИЛАКТИКА ВНУТРИБОЛЬНИЧНОЙ    </w:t>
            </w:r>
          </w:p>
          <w:p w:rsidR="006F5865" w:rsidRPr="003B1C43" w:rsidRDefault="006F5865" w:rsidP="007454A7">
            <w:pPr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ИНФЕКЦИИ. (Цсо)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СанПиНы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СанПиН 2.1.3.2630-10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СанПиН 2.1.7.2790-10</w:t>
            </w: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Рабочие тетради.</w:t>
            </w:r>
          </w:p>
          <w:p w:rsidR="006F5865" w:rsidRPr="003B1C43" w:rsidRDefault="006F5865" w:rsidP="007454A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280" w:hanging="425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"Инфекционный контроль и профилактика инфекций связанных с оказанием медицинских услуг"</w:t>
            </w:r>
            <w:r w:rsidRPr="003B1C4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  </w:t>
            </w:r>
          </w:p>
          <w:p w:rsidR="006F5865" w:rsidRPr="003B1C43" w:rsidRDefault="006F5865" w:rsidP="007454A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280" w:hanging="425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"Инфекционный контроль и профилактика инфекций связанных с оказанием медицинских услуг"</w:t>
            </w:r>
            <w:r w:rsidRPr="003B1C4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  </w:t>
            </w:r>
          </w:p>
          <w:p w:rsidR="006F5865" w:rsidRPr="003B1C43" w:rsidRDefault="006F5865" w:rsidP="007454A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280" w:hanging="425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"Инфекционный контроль и профилактика инфекций связанных с оказанием медицинских услуг"</w:t>
            </w:r>
            <w:r w:rsidRPr="003B1C4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  </w:t>
            </w:r>
          </w:p>
          <w:p w:rsidR="006F5865" w:rsidRPr="003B1C43" w:rsidRDefault="006F5865" w:rsidP="007454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0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Презентации (ПМ 04) 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Участие медсестры в инструментальных методах исследования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Клизмы. Газоотводная кружка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Кормление пациента через назогастральный зонд. 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Личная гигиена тяжелобольного пациента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пациента в стационаре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ОЦЕНКА ФУНКЦИОНАЛЬНОГО СОСТОЯНИЯ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Прием пациента в стационар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Промывания желудка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Методы простейшей физиотерапии. Гирудотерапия.Оксигенотерапия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Практика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Дневник производственной практики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Дневник учебной практики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Сестринская карта наблюдения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Лекции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Инфекции, связанные с оказанием медицинской помощи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1-2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Внутрибольничная инфекция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3-4 Дезинфекция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 Предстерилизационная очистка инструментов.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 Лечебно-охранительный режим в ЛПУ.Стерилизация. Принципы работы ЦСО.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9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Биомеханика и эргономика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ГОСТы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ГОСТ 52623.1-2008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52523.2-2015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52523.3-2015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ГОСТ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R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52523.4-2015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Манипуляции по ГОСТу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9571"/>
            </w:tblGrid>
            <w:tr w:rsidR="006F5865" w:rsidRPr="00CD2AB1" w:rsidTr="001450E9">
              <w:trPr>
                <w:trHeight w:val="567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 w:rsidRPr="003B1C43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 xml:space="preserve">                     Видеофильмы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1.Сестринское дело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2. Алгоритм мытья рук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3. Введение тонкого зонда в желудок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4. Профилактика внутрибольничной инфекции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5. Десмургия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6. Какое давление нормальное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7. Кормление пациента через тонкий желудочный зонд 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8. Кормление пациента через желудочный зонд 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9. Лечение пиявками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10. Мытье головы больного с инсультом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11. Перемещение пациента в постели на бок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12. Плантограф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13. Плантограф-а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14. Плантография и КОМОТ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15. Плантография и стабилометрия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16. Уход за больным. Как поставить масляную клизму больному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17. Уход за больным. Как поставить очистительную клизму больному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18. Уход за больным. Смена пастельного белья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19. Уход за кожей тяжелобольного. Профилактика пролежней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20. Уход за ногтями больного с инсультом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21. Уход за полостью рта больного с инсультом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22. Центр здоровья (калиперометрия)</w:t>
                  </w:r>
                </w:p>
                <w:p w:rsidR="006F5865" w:rsidRPr="000A17E0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17E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23. ЦСО на базе оборудования </w:t>
                  </w:r>
                  <w:r w:rsidRPr="000A17E0">
                    <w:rPr>
                      <w:rFonts w:ascii="Times New Roman" w:hAnsi="Times New Roman"/>
                      <w:sz w:val="28"/>
                      <w:szCs w:val="28"/>
                    </w:rPr>
                    <w:t>DGM</w:t>
                  </w:r>
                </w:p>
                <w:p w:rsidR="006F5865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b/>
                      <w:caps/>
                      <w:sz w:val="28"/>
                      <w:szCs w:val="32"/>
                      <w:lang w:val="ru-RU"/>
                    </w:rPr>
                  </w:pPr>
                </w:p>
                <w:p w:rsidR="006F5865" w:rsidRPr="003B1C43" w:rsidRDefault="006F5865" w:rsidP="00D270CF">
                  <w:pPr>
                    <w:framePr w:hSpace="180" w:wrap="around" w:vAnchor="text" w:hAnchor="text" w:y="1"/>
                    <w:spacing w:after="0" w:line="240" w:lineRule="auto"/>
                    <w:ind w:left="284" w:firstLine="0"/>
                    <w:suppressOverlap/>
                    <w:jc w:val="both"/>
                    <w:rPr>
                      <w:rFonts w:ascii="Times New Roman" w:hAnsi="Times New Roman"/>
                      <w:b/>
                      <w:caps/>
                      <w:sz w:val="28"/>
                      <w:szCs w:val="32"/>
                      <w:lang w:val="ru-RU"/>
                    </w:rPr>
                  </w:pPr>
                </w:p>
              </w:tc>
            </w:tr>
          </w:tbl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3B1C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Физика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3B1C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Методические рекомендации</w:t>
            </w:r>
          </w:p>
          <w:p w:rsidR="006F5865" w:rsidRPr="003B1C43" w:rsidRDefault="006F5865" w:rsidP="003B1C43">
            <w:pPr>
              <w:pStyle w:val="ListParagraph"/>
              <w:keepNext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МЕТОДИЧЕСКИЕ РЕКОМЕНДАЦИИ 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 организации внеаудиторной самостоятельной работы</w:t>
            </w:r>
          </w:p>
          <w:p w:rsidR="006F5865" w:rsidRPr="003B1C43" w:rsidRDefault="006F5865" w:rsidP="003B1C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Презентации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Агрегатные состояния вещества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Введение 10 класс.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ЗАКОН ВСЕМИРНОГО ТЯГОТЕНИЯ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МЕХАНИЧЕСКОЕ    ДВИЖЕНИЕ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Равномерное  прямолинейное  движение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и передача переменного электрического тока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Электростатика</w:t>
            </w:r>
          </w:p>
          <w:p w:rsidR="006F5865" w:rsidRPr="003B1C43" w:rsidRDefault="006F5865" w:rsidP="003B1C43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3B1C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Учебники</w:t>
            </w:r>
          </w:p>
          <w:p w:rsidR="006F5865" w:rsidRPr="000A17E0" w:rsidRDefault="006F5865" w:rsidP="003B1C43">
            <w:pPr>
              <w:pStyle w:val="ListParagraph"/>
              <w:numPr>
                <w:ilvl w:val="0"/>
                <w:numId w:val="88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>А.В. Фурсов Учебник физики</w:t>
            </w:r>
          </w:p>
          <w:p w:rsidR="006F5865" w:rsidRPr="003B1C43" w:rsidRDefault="006F5865" w:rsidP="003B1C43">
            <w:pPr>
              <w:pStyle w:val="ListParagraph"/>
              <w:numPr>
                <w:ilvl w:val="0"/>
                <w:numId w:val="8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>Т.И. Тимофеева Физика решения задач</w:t>
            </w: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История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(общеобразовательный цикл)</w:t>
            </w: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Вопросы для дифзачёта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>Вопросы по дисциплине «Истории» 1 курс для дифференцированного зачета.</w:t>
            </w:r>
          </w:p>
          <w:p w:rsidR="006F5865" w:rsidRPr="003B1C43" w:rsidRDefault="006F5865" w:rsidP="003B1C43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Электронные учебники</w:t>
            </w:r>
          </w:p>
          <w:p w:rsidR="006F5865" w:rsidRPr="000A17E0" w:rsidRDefault="006F5865" w:rsidP="00745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>В.В. Артемов, Ю.Н. Лубченков «История», 2014г.</w:t>
            </w:r>
          </w:p>
          <w:p w:rsidR="006F5865" w:rsidRPr="000A17E0" w:rsidRDefault="006F5865" w:rsidP="00745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А.Н. Сахаров, Н.В. Загладин «История с древних времен до конца </w:t>
            </w:r>
            <w:r w:rsidRPr="000A17E0">
              <w:rPr>
                <w:rFonts w:ascii="Times New Roman" w:hAnsi="Times New Roman"/>
                <w:sz w:val="28"/>
                <w:szCs w:val="28"/>
              </w:rPr>
              <w:t>XXI</w:t>
            </w: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века» 10 класс, 2013г.</w:t>
            </w:r>
          </w:p>
          <w:p w:rsidR="006F5865" w:rsidRPr="000A17E0" w:rsidRDefault="006F5865" w:rsidP="00745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А.Ф. Киселев, В.П. Попов «История России </w:t>
            </w:r>
            <w:r w:rsidRPr="000A17E0">
              <w:rPr>
                <w:rFonts w:ascii="Times New Roman" w:hAnsi="Times New Roman"/>
                <w:sz w:val="28"/>
                <w:szCs w:val="28"/>
              </w:rPr>
              <w:t>XX</w:t>
            </w: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начала </w:t>
            </w:r>
            <w:r w:rsidRPr="000A17E0">
              <w:rPr>
                <w:rFonts w:ascii="Times New Roman" w:hAnsi="Times New Roman"/>
                <w:sz w:val="28"/>
                <w:szCs w:val="28"/>
              </w:rPr>
              <w:t>XXI</w:t>
            </w: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века» 11 класс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Н.И. Павленко, И.Л. Андреев, Л.М. Лященко «История России с древних времен до конца </w:t>
            </w:r>
            <w:r w:rsidRPr="000A17E0">
              <w:rPr>
                <w:rFonts w:ascii="Times New Roman" w:hAnsi="Times New Roman"/>
                <w:sz w:val="28"/>
                <w:szCs w:val="28"/>
              </w:rPr>
              <w:t>XXI</w:t>
            </w:r>
            <w:r w:rsidRPr="000A17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века» 10 класс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История ОГСЭ учебный цикл</w:t>
            </w: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Презентации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Введение. Россия и мир в новейшее время.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Вторая мировая война.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Проблемы послевоенного урегулирования.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Экономическая и политическая ситуации в СССР после второй мировой войны.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Эпоха «государства благоденствия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Лиги наций к ООН.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"Оттепель"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в СССР.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Внешняя политика СССР в конце 50-70гг.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Становление экономической системы информационного общества на Западе.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СССР в 70 - н. 80 гг.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Международная политика СССР в 70-н. 80х гг. – период разрядки международной напряженности.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СССР в период перестройки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Интеграционные проекты  экономического и политического развития Европы.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Европейский союз и его развитие.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Развитие суверенной России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НАТО и другие экономические и политические организации.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Военно-политические конфликты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XXI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вв.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Россия в 2000-2008 гг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Россия на современном этапе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Культура в к.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– н.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XXI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вв.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накануне войны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Основные правовые и законодательные акты мирового сообщества в 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XXI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вв.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Экономическое, политическое развитие ведущих стран мира.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Рабочие тетради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3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по дисциплине ОГСЭ.02.</w:t>
            </w:r>
            <w:r w:rsidRPr="003B1C43">
              <w:rPr>
                <w:rFonts w:ascii="Times New Roman" w:hAnsi="Times New Roman"/>
                <w:sz w:val="24"/>
                <w:szCs w:val="24"/>
              </w:rPr>
              <w:t> </w:t>
            </w: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Тесты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КОМПЛЕКТ ТЕСТОВЫХ ЗАДАНИЙ по дисциплине «История» для обучающихся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II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курса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учебники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 А.Н. Сахаров, Н.В. Загладин «История с древних времен до конца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XXI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века» 10 класс, 2013г.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   А.Ф. Киселев, В.П. Попов «История России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XX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начала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века» 11 класс</w:t>
            </w: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Основы философии</w:t>
            </w:r>
          </w:p>
        </w:tc>
        <w:tc>
          <w:tcPr>
            <w:tcW w:w="8280" w:type="dxa"/>
          </w:tcPr>
          <w:p w:rsidR="006F5865" w:rsidRPr="003B1C43" w:rsidRDefault="006F5865" w:rsidP="003B1C4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                          </w:t>
            </w: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Презентации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Человек как объект философского осмысления.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Происхождение философии. Философия как наука.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Вопросы философии. Основные категории и понятия философии.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Специфика философского знания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Философия Древнего Востока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Развитие античной философии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Философия  эпохи Средневеков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ья, Возрождения, Нового времени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Немецкая классическая философия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Русская философия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Философия XX в</w:t>
            </w: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Основы научной, филосо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фской и религиозной картин мира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Философская категория бытия. Матер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ия, ее основные свойства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Человек как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объект философского осмысления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Философские проблемы см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ысла жизни, смерти и бессмертия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Сознание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его происхождение  и сущность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Познание 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 предмет философского анализа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Сущность процесса познания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Общество как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саморазвивающаяся система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Глобальные проблемы современности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Проблема личности в философии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Проблемы сво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боды и ответственности личности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Философия и меди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цина: общие проблемы и ценности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Философия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этический менталитет медиков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Cs/>
                <w:sz w:val="28"/>
                <w:szCs w:val="28"/>
              </w:rPr>
              <w:t>Мировоззренческие основы философии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Рабочие тетради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Рабочая тетрадь для самостоятельной работы студентов по дисциплине ОГСЭ Основы философии.</w:t>
            </w:r>
          </w:p>
          <w:p w:rsidR="006F5865" w:rsidRPr="003B1C43" w:rsidRDefault="006F5865" w:rsidP="007454A7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left="644"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Тесты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Тесты итоговые.</w:t>
            </w:r>
          </w:p>
          <w:p w:rsidR="006F5865" w:rsidRPr="00286238" w:rsidRDefault="006F5865" w:rsidP="002862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Тесты</w:t>
            </w:r>
          </w:p>
          <w:p w:rsidR="006F5865" w:rsidRPr="003B1C43" w:rsidRDefault="006F5865" w:rsidP="007454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Электронные учебники</w:t>
            </w:r>
          </w:p>
          <w:p w:rsidR="006F5865" w:rsidRPr="00286238" w:rsidRDefault="006F5865" w:rsidP="007454A7">
            <w:pPr>
              <w:pStyle w:val="Heading1"/>
              <w:numPr>
                <w:ilvl w:val="0"/>
                <w:numId w:val="30"/>
              </w:numPr>
              <w:spacing w:before="0" w:line="240" w:lineRule="auto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В.В. Дмитриев, Л.Д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. Дымченко  «Основы философии»</w:t>
            </w:r>
            <w:r w:rsidRPr="00286238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2013г.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Дополнительные задания по философии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Общество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знание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pStyle w:val="ListParagraph"/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Электронные учебники</w:t>
            </w:r>
          </w:p>
          <w:p w:rsidR="006F5865" w:rsidRPr="00286238" w:rsidRDefault="006F5865" w:rsidP="007454A7">
            <w:pPr>
              <w:pStyle w:val="Heading1"/>
              <w:numPr>
                <w:ilvl w:val="0"/>
                <w:numId w:val="34"/>
              </w:numPr>
              <w:spacing w:before="0" w:line="240" w:lineRule="auto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А.Г. Важенин «Обществознание»</w:t>
            </w:r>
          </w:p>
          <w:p w:rsidR="006F5865" w:rsidRPr="00286238" w:rsidRDefault="006F5865" w:rsidP="007454A7">
            <w:pPr>
              <w:pStyle w:val="Heading1"/>
              <w:numPr>
                <w:ilvl w:val="0"/>
                <w:numId w:val="34"/>
              </w:numPr>
              <w:spacing w:before="0" w:line="240" w:lineRule="auto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А.Г. Важенин «Обществознание»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Л.Н. Боголюбов «Обществознание» 10 класс 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Л.Н. Боголюбов «Обществознание» 11 класс</w:t>
            </w: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Правовое обеспечение в профессио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нальной деятельности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Презентации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Права и обязанности лечебных учреждений и граждан при оказании медицинской помощи.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Основные юридические терминологии.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Базовые понятия гражданского, уголовного, административного, трудового права.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Основы законодательства об охране здоровья гражданина.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Система подготовки средних медицинских работников. Сертификация. Аттестация.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Юридическая ответственность медицинских работников за профессиональные нарушения.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Законодательные основы предпринимательской деятельности. Оплата труда медицинских работников.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Рабочие тетради</w:t>
            </w:r>
          </w:p>
          <w:p w:rsidR="006F5865" w:rsidRPr="00286238" w:rsidRDefault="006F5865" w:rsidP="007454A7">
            <w:pPr>
              <w:pStyle w:val="Style26"/>
              <w:widowControl/>
              <w:numPr>
                <w:ilvl w:val="0"/>
                <w:numId w:val="36"/>
              </w:numPr>
              <w:ind w:right="-2"/>
              <w:jc w:val="left"/>
              <w:rPr>
                <w:rStyle w:val="FontStyle73"/>
                <w:rFonts w:cs="Times New Roman"/>
                <w:b/>
                <w:i w:val="0"/>
                <w:iCs/>
                <w:sz w:val="28"/>
                <w:szCs w:val="28"/>
              </w:rPr>
            </w:pPr>
            <w:r w:rsidRPr="00286238">
              <w:rPr>
                <w:rStyle w:val="FontStyle73"/>
                <w:rFonts w:cs="Times New Roman"/>
                <w:i w:val="0"/>
                <w:iCs/>
                <w:sz w:val="28"/>
                <w:szCs w:val="28"/>
              </w:rPr>
              <w:t>Рабочая тетрадь студента По учебной дисциплине «Правовое</w:t>
            </w:r>
            <w:r w:rsidRPr="003B1C43">
              <w:rPr>
                <w:rStyle w:val="FontStyle73"/>
                <w:rFonts w:cs="Times New Roman"/>
                <w:i w:val="0"/>
                <w:iCs/>
                <w:sz w:val="24"/>
              </w:rPr>
              <w:t xml:space="preserve"> </w:t>
            </w:r>
            <w:r w:rsidRPr="00286238">
              <w:rPr>
                <w:rStyle w:val="FontStyle73"/>
                <w:rFonts w:cs="Times New Roman"/>
                <w:i w:val="0"/>
                <w:iCs/>
                <w:sz w:val="28"/>
                <w:szCs w:val="28"/>
              </w:rPr>
              <w:t xml:space="preserve">обеспечение </w:t>
            </w:r>
          </w:p>
          <w:p w:rsidR="006F5865" w:rsidRPr="00286238" w:rsidRDefault="006F5865" w:rsidP="007454A7">
            <w:pPr>
              <w:pStyle w:val="Style26"/>
              <w:widowControl/>
              <w:ind w:left="360" w:right="-2"/>
              <w:jc w:val="left"/>
              <w:rPr>
                <w:rStyle w:val="FontStyle73"/>
                <w:rFonts w:cs="Times New Roman"/>
                <w:b/>
                <w:i w:val="0"/>
                <w:iCs/>
                <w:sz w:val="28"/>
                <w:szCs w:val="28"/>
              </w:rPr>
            </w:pPr>
            <w:r w:rsidRPr="00286238">
              <w:rPr>
                <w:rStyle w:val="FontStyle73"/>
                <w:rFonts w:cs="Times New Roman"/>
                <w:i w:val="0"/>
                <w:iCs/>
                <w:sz w:val="28"/>
                <w:szCs w:val="28"/>
              </w:rPr>
              <w:t>профессиональной деятельности».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Тесты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Тестовые задания для проверки знаний в конце изучения курса.</w:t>
            </w: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Электронные учебники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Г.В. Берлидис «Правовое обеспечение профессиональной деятельности медицинских работников»</w:t>
            </w: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Основы реабилитации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Лекции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</w:rPr>
              <w:t>Базовая (медикаментозная) реабилитация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Реабилитация движения после инсульта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Лечебная физкультура в системе реабилитации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Медикоментозная реабилитация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МЕДИЦИНСКИЕ АСПЕКТЫ ИНВАЛИДНОСТИ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Психолого-педагогические средства реабилитации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Психотерапевтическая реабилитация больных после инсульта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Реабилитация </w:t>
            </w:r>
            <w:r w:rsidRPr="00286238">
              <w:rPr>
                <w:rFonts w:ascii="Times New Roman" w:hAnsi="Times New Roman"/>
                <w:bCs/>
                <w:sz w:val="28"/>
                <w:szCs w:val="28"/>
              </w:rPr>
              <w:t xml:space="preserve"> ПОСЛЕ ИНСУЛЬТА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Технические средства реабилитации при инсульте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Теоретические основы физиотерапии. Физиопрофилактика. Гальванизация. </w:t>
            </w:r>
            <w:r w:rsidRPr="00286238">
              <w:rPr>
                <w:rFonts w:ascii="Times New Roman" w:hAnsi="Times New Roman"/>
                <w:bCs/>
                <w:sz w:val="28"/>
                <w:szCs w:val="28"/>
              </w:rPr>
              <w:t>Электрофорез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Основные средства реабилитации больных. Понятие о средствах реабилитации, их краткая характеристика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Рабочие тетради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абочая тетрадь для самостоятельной работы студентов</w:t>
            </w: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Тесты и задачи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Индивидуальная программа реабилитации больных и инвалидов 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Тестовые задания по дисциплине «Основы реабилитации» для студентов специальности «Сестринское дело»  4 курс, 7-8 семестр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Тесты простейшая физиотерапия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Тесты, задачи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3B1C43" w:rsidRDefault="006F5865" w:rsidP="007454A7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F5865" w:rsidRPr="00CD2AB1" w:rsidTr="00286238">
        <w:tblPrEx>
          <w:tblLook w:val="01E0"/>
        </w:tblPrEx>
        <w:tc>
          <w:tcPr>
            <w:tcW w:w="10368" w:type="dxa"/>
            <w:gridSpan w:val="2"/>
          </w:tcPr>
          <w:p w:rsidR="006F5865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Сестринский уход при различных заболеваниях и состояниях</w:t>
            </w:r>
          </w:p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Сестринская помощь при заболеваниях органов пищеварения, нарушениях питания и обмена веществ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Лекции</w:t>
            </w:r>
          </w:p>
          <w:p w:rsidR="006F5865" w:rsidRPr="00286238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Анальная трещина</w:t>
            </w:r>
            <w:r w:rsidRPr="0028623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Анатомическая характеристика пищеварительной системы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Ахалазия кардии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Врожденный гипотиреоз у детей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Выпадение прямой кишки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Гастрит хронический 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Гастроэзофагеальная рефлюксная болезнь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Геморрой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Дискинезия желчевыводящих путей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Дискинезия кишечника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Диспепсия у детей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Дистрофии. Гипотрофия. Паратрофия. Гипостатура</w:t>
            </w: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ДУОДЕНАЛЬНОЕ  ЗОНДИРОВАНИЕ (  ФРАКЦИОННЫЙ  СПОСОБ)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Желудочно-кишечные расстройства у больных распространенным раком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Желчнокаменная болезнь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48"/>
              </w:numPr>
              <w:outlineLvl w:val="1"/>
              <w:rPr>
                <w:bCs/>
                <w:kern w:val="36"/>
                <w:sz w:val="28"/>
                <w:szCs w:val="28"/>
              </w:rPr>
            </w:pPr>
            <w:bookmarkStart w:id="5" w:name="metkadoc1"/>
            <w:r w:rsidRPr="00286238">
              <w:rPr>
                <w:bCs/>
                <w:kern w:val="36"/>
                <w:sz w:val="28"/>
                <w:szCs w:val="28"/>
              </w:rPr>
              <w:t>Заболевания щитовидной железы</w:t>
            </w:r>
          </w:p>
          <w:bookmarkEnd w:id="5"/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Кишечная непроходимость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Лечение гастрита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Ожирение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Острый аппендицит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Острый и хронический парапроктит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Острый панкреатит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Паховая грыжа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Рак органов пищеварения 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Сахарный диабет 1 типа: причины возникновения, симптомы и признаки, диагностика лечение</w:t>
            </w:r>
            <w:r w:rsidRPr="0028623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 xml:space="preserve">Уход ЗА БОЛЬНЫМИ С ГАСТРИТАМИ 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Функциональная диспепсия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Хронический гепатит</w:t>
            </w:r>
            <w:r w:rsidRPr="0028623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Хронический панкреатит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eastAsia="ru-RU"/>
              </w:rPr>
              <w:t>Хронический холецистит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Целиакия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Цирроз печени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Школа</w:t>
            </w:r>
            <w:r w:rsidRPr="00286238">
              <w:rPr>
                <w:rFonts w:ascii="Times New Roman" w:hAnsi="Times New Roman"/>
                <w:sz w:val="28"/>
                <w:szCs w:val="28"/>
              </w:rPr>
              <w:t xml:space="preserve"> больных СД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Школа здоровья Ожирение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Щитовидная железа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Язва желудка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Язвенная болезнь 12-ти перстной кишки</w:t>
            </w: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Особенности оказания сестринской помощи лицам пожилого и старческого возраста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>Лекции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БОЛЕЗНИ МОЧЕВЫДЕЛИТЕЛЬНОЙ СИСТЕМЫ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val="ru-RU"/>
              </w:rPr>
              <w:t>БОЛЕЗНИ СИСТЕМЫ КРОВООБРАЩЕНИЯ ВОЗРАСТНЫЕ ИЗМЕНЕНИЯ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ОРГАНОВ СИСТЕМЫ КРОВИ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СИСТЕМЫ ПИЩЕВАРЕНИЯ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Болезнь альцгеймера симптомы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Болезнь Паркинсона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Болезнь Пика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ВВЕДЕНИЕ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принципы ухода за неврологическими  больными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val="ru-RU"/>
              </w:rPr>
              <w:t>СТАРЕНИЕ И СТАРОСТЬ ОСНОВНЫЕ ПОНЯТИЯ. БИОЛОГИЧЕСКИЙ ВОЗРАСТ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ТЕОРИЯ ОККУПАЦИОНАЛЬНОЙ ТЕРАПИИ В ПРАКТИКЕ РАБОТЫ ГЕРОНТОЛОГИЧЕСКОГО ПЕРСОНАЛА</w:t>
            </w:r>
          </w:p>
          <w:p w:rsidR="006F5865" w:rsidRPr="00286238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Особенности оказания сестринской помощи лицам пожилого и старческого возраста</w:t>
            </w:r>
          </w:p>
          <w:p w:rsidR="006F5865" w:rsidRPr="00286238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Учебные пособия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Болезни органов дыхания у гериатрических больных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Геронтофармакология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ОСНОВЫ ДИАГНОСТИКИ ЗАБОЛЕВАНИЙ КОЖИ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Сестринская помощь в дерматологии и венерологии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>Лекции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АЛЛЕРГИЧЕСКИЕ ВАСКУЛИТЫ </w:t>
            </w:r>
            <w:r w:rsidRPr="004C0A9C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КОЖИ</w:t>
            </w:r>
          </w:p>
          <w:p w:rsidR="006F5865" w:rsidRPr="004C0A9C" w:rsidRDefault="006F5865" w:rsidP="007454A7">
            <w:pPr>
              <w:pStyle w:val="Heading3"/>
              <w:numPr>
                <w:ilvl w:val="0"/>
                <w:numId w:val="53"/>
              </w:numPr>
              <w:shd w:val="clear" w:color="auto" w:fill="F8FCFF"/>
              <w:spacing w:before="0" w:line="24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Атопический дерматит</w:t>
            </w:r>
            <w:r w:rsidRPr="004C0A9C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                                                                                             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Волосы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27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ГЛУБОКИЕ АЛЛЕРГИЧЕСКИЕ ВАСКУЛИТЫ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color w:val="000000"/>
                <w:sz w:val="28"/>
                <w:szCs w:val="28"/>
              </w:rPr>
              <w:t>ДЕРМАТИТЫ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color w:val="000000"/>
                <w:sz w:val="28"/>
                <w:szCs w:val="28"/>
              </w:rPr>
              <w:t>ДЕРМАТОЗООНОЗЫ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Диффузный нейродермит (атонический дерматит)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Кожа в цифрах и фактах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Меланома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ОБЩИЕ СВЕДЕНИЯ ОБ ЭТИОЛОГИИ И ПАТОГЕНЕЗЕ КОЖНЫХ БОЛЕЗНЕЙ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ОСНОВЫ ДИАГНОСТИКИ ЗАБОЛЕВАНИЙ КОЖИ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Псориаз.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Сифилис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eastAsia="ru-RU"/>
              </w:rPr>
              <w:t>Чесотк</w:t>
            </w:r>
            <w:r w:rsidRPr="004C0A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</w:p>
          <w:p w:rsidR="006F5865" w:rsidRPr="004C0A9C" w:rsidRDefault="006F5865" w:rsidP="007454A7">
            <w:pPr>
              <w:spacing w:after="0" w:line="240" w:lineRule="auto"/>
              <w:ind w:left="696"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Самостоятельная работа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Сестринская помощь в дерматологии и венерологии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Сестринская помощь при заболеваниях ЛОР органов, глаза и его придаточного аппарата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Лекции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Анатомия и физиология глаза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Ангина</w:t>
            </w: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краткая характеристика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Ангина 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ВДУВАНИЕ ПОРОШКОВ В НОС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spacing w:after="0" w:afterAutospacing="0"/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1. Исследование уха. Отоларингологический осмотр. Аномалии развития уха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spacing w:after="0" w:afterAutospacing="0"/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2. Болезни наружного уха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spacing w:after="0" w:afterAutospacing="0"/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3. Болезни среднего уха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Лекция №</w:t>
            </w:r>
            <w:r w:rsidRPr="0028623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8623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4. Болезни среднего уха. Острый гнойный средний отит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spacing w:after="0" w:afterAutospacing="0"/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8. Осложнения гнойных заболеваний среднего и внутреннего уха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9. Травматическое поражение уха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10. Заболевания носа и околоносовых пазух. Травмы носа и околоносовых пазух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11. Заболевания носа и околоносовых пазух. Инородные тела носа и околоносовых пазух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12. Заболевания полости носа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13. Заболевания полости носа. Хронические риниты. Атрофические риниты. Вазомоторный ринит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14. Воспалительные заболевания околоносовых пазух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16. Острые воспалительные заболевания глотки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17. Хронические заболевания глотки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18. Инородные тела и повреждения глотки. Аномалии развития глотки</w:t>
            </w:r>
          </w:p>
          <w:p w:rsidR="006F5865" w:rsidRPr="00286238" w:rsidRDefault="006F5865" w:rsidP="007454A7">
            <w:pPr>
              <w:pStyle w:val="NormalWeb"/>
              <w:numPr>
                <w:ilvl w:val="0"/>
                <w:numId w:val="55"/>
              </w:numPr>
              <w:spacing w:beforeAutospacing="0" w:afterAutospacing="0"/>
              <w:ind w:right="225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 w:rsidRPr="00286238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  <w:t>Лекция № 19. Заболевания гортани. Инородные тела гортани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Общие правила этикета при общении с инвалидами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Ольфактометрия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Острый ринит у детей до 1 года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Отиты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86238">
              <w:rPr>
                <w:rFonts w:ascii="Times New Roman" w:hAnsi="Times New Roman"/>
                <w:sz w:val="28"/>
                <w:szCs w:val="28"/>
              </w:rPr>
              <w:t>инит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Синусит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</w:rPr>
              <w:t>СИНУСИТ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Стенозирующий ларинготрахеит</w:t>
            </w:r>
          </w:p>
          <w:p w:rsidR="006F5865" w:rsidRPr="00286238" w:rsidRDefault="006F5865" w:rsidP="007454A7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bCs/>
                <w:sz w:val="28"/>
                <w:szCs w:val="28"/>
              </w:rPr>
              <w:t>Стенозирующий  ларинготрахеит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ТАБЛИЦА ВОЯЧЕКА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eastAsia="ru-RU"/>
              </w:rPr>
              <w:t>ТРАВМЫ И ОЖОГИ ГЛАЗ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Упражнение для глаз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</w:rPr>
              <w:t>Фарингит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Функциональные обязанности медицинской сестры оториноларингологического кабинета ( отделения )</w:t>
            </w: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Лекции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1. Строение глаза (часть I)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2. Строение глаза (часть II)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3. Методика обследования состояния глаза (часть I)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4. Методика обследования состояния глаза (часть II)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5. Методика обследования состояния глаза (часть III)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6. Диагностика, клиника и лечение воспалительных заболеваний век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7. Врожденные патологии и новообразования век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8. Диагностика, клиника и лечение патологий слезных органов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9. Диагностика, клиника и лечение патологий орбиты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10. Диагностика, клиника и лечение заболеваний конъюнктивы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11. Клинические особенности и принципы лечения некоторых конъюнктивитов и опухолей конъюнктивы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12. Трахома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13. Патология глазодвигательного аппарата (косоглазие)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14. Общие вопросы патологии сосудистого тракта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15. Иридоциклит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16. Клиника и лечение ирита и гемералопии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17. Увеиты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18. Хориоидит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19. Опухоли сосудистой оболочки и аномалии сосудистого тракта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20. Патологии глазного дна (часть I)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21. Патологии глазного дна (часть II)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22. Диагностика, клиника и лечение патологий зрительного нерва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23. Травмы глаза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24. Близорукость и астигматизм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25. Первичная глаукома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26. Врожденная и вторичная глаукома</w:t>
            </w:r>
          </w:p>
          <w:p w:rsidR="006F5865" w:rsidRPr="004C0A9C" w:rsidRDefault="006F5865" w:rsidP="007454A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4C0A9C">
              <w:rPr>
                <w:bCs/>
                <w:color w:val="000000"/>
                <w:sz w:val="28"/>
                <w:szCs w:val="28"/>
              </w:rPr>
              <w:t>ЛЕКЦИЯ № 27. Катаракта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F5865" w:rsidRPr="004C0A9C" w:rsidRDefault="006F5865" w:rsidP="00CD2AB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АНАТОМИЯ И ФИЗИОЛОГИЯ ОРГАНА ЗРЕНИЯ</w:t>
            </w:r>
          </w:p>
          <w:p w:rsidR="006F5865" w:rsidRPr="004C0A9C" w:rsidRDefault="006F5865" w:rsidP="00CD2AB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БОЛЕЗНИ ОРГАНА ЗРЕНИЯ</w:t>
            </w:r>
          </w:p>
          <w:p w:rsidR="006F5865" w:rsidRPr="004C0A9C" w:rsidRDefault="006F5865" w:rsidP="00CD2AB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ТРАВМЫ И ОЖОГИ ГЛАЗ</w:t>
            </w:r>
          </w:p>
          <w:p w:rsidR="006F5865" w:rsidRPr="003B1C43" w:rsidRDefault="006F5865" w:rsidP="00CD2AB1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4C0A9C" w:rsidRDefault="006F5865" w:rsidP="00CD2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Сборник тестов</w:t>
            </w:r>
          </w:p>
          <w:p w:rsidR="006F5865" w:rsidRPr="004C0A9C" w:rsidRDefault="006F5865" w:rsidP="00CD2AB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ТЕСТОВЫЕ ЗАДАНИЯ К АДМИНИСТРАТИВНОЙ КОНТРОЛЬНОЙ РАБОТЕ для студентов  группы 401 специальности «Сестринское дело»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Тесты ЛОР 3 вариант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Эталон ответов к тестовым заданиям ЛОР-болезни</w:t>
            </w:r>
          </w:p>
          <w:p w:rsidR="006F5865" w:rsidRPr="003B1C43" w:rsidRDefault="006F5865" w:rsidP="00286238">
            <w:pPr>
              <w:spacing w:after="0" w:line="240" w:lineRule="auto"/>
              <w:ind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>Ситуационные задачи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ЛОР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Особенности оказания сестринской помощи детям</w:t>
            </w: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Алгоритмы манипуляций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Алгоритмы 2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Алгоритмы</w:t>
            </w: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Лекции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top"/>
              <w:outlineLvl w:val="2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Аномалии конституции у детей.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Апга́р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Атопический дерматит у детей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Вскармливание новорожденных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eastAsia="ru-RU"/>
              </w:rPr>
              <w:t>Гельминтоз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Style w:val="Emphasis"/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 w:rsidRPr="004C0A9C">
              <w:rPr>
                <w:rStyle w:val="Emphasis"/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Гипотиреоз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Группы здоровья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4C0A9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Дети с ограниченными возможностями здоровья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eastAsia="ru-RU"/>
              </w:rPr>
              <w:t>Дистрофия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Об утверждении санитарно-эпидемиологических правил СП 3.3.2367-08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 3.3.2367-08 Организация иммунопрофилактики инфекционных болезней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Недоношенные дети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Омфалит у новорожденных детей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Педиатрия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303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Периоды детского возраста и их характеристика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Пограничные состояния новорожденных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Правила и таблица введения прикорма детям первого года жизни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Приказ Министерства здравоохранения Российской Федерации (Минздрав России) от 21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0A9C">
                <w:rPr>
                  <w:rFonts w:ascii="Times New Roman" w:hAnsi="Times New Roman"/>
                  <w:bCs/>
                  <w:kern w:val="36"/>
                  <w:sz w:val="28"/>
                  <w:szCs w:val="28"/>
                  <w:lang w:val="ru-RU" w:eastAsia="ru-RU"/>
                </w:rPr>
                <w:t>2014 г</w:t>
              </w:r>
            </w:smartTag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. </w:t>
            </w: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N</w:t>
            </w: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 125н г. Москва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Родовая травма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Рост, развитие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Сестринский процесс педиатрия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сестринского процесса при работе с детьми разного возраста в условиях стационара и амбулаторно-поликлинических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СОВРЕМЕННЫЕ ПРИНЦИПЫ ФАРМАКОТЕРАПИИ В НЕОНАТОЛОГИИ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Стоматит у детей, включая грудничков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Схема введения прикорма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 усилении мероприятий по профилактике эпидемического сыпного тифа и борьбе с педикулезом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Техника взятия соскоба на энтеробиоз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Методические разработки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Обучение родителей   уходу за ребенком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Сестринская помощь и сестринский процесс при инфекционных заболеваниях новорожденных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Сестринский процесс при аллергических, инфекционных заболеваниях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Сестринский процесс при гемолитической болезни, асфиксии новорожденных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Сестринский процесс при гипотрофии, рахите, аномалиях конституции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Сестринский процесс при стоматитах, гельминтозах</w:t>
            </w:r>
            <w:r w:rsidRPr="004C0A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6F5865" w:rsidRPr="004C0A9C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F5865" w:rsidRPr="004C0A9C" w:rsidRDefault="006F5865" w:rsidP="007454A7">
            <w:pPr>
              <w:spacing w:after="0" w:line="240" w:lineRule="auto"/>
              <w:ind w:left="696"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Самостоятельная работа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оказания сестринской детям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Сестринская помощь в хирургии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4C0A9C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Лекции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ГЕМОТРАНСФУЗИИ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 xml:space="preserve">АНЕСТЕЗИЯ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Основы десмургии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iCs/>
                <w:sz w:val="28"/>
                <w:szCs w:val="28"/>
              </w:rPr>
              <w:t>Основы гемостаза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>Сестринская помощь при заболеваниях ЛОР – органов, глаза и его придаточного аппарата</w:t>
            </w:r>
          </w:p>
          <w:p w:rsidR="006F5865" w:rsidRPr="004C0A9C" w:rsidRDefault="006F5865" w:rsidP="007454A7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Презентации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Антисептика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Антисептика и асептика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Асептика. Основные принципы асептики. Хирургическая инфекция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Десмургия – наука о повязках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Общее обезболивание. Подготовка больных к наркозу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Операция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Осложнения переливания крови. Причины. Лечение.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Травматизм. Социально-экономическая значимость. Диагностика и лечение переломов и вывихов. Принципы оказания медицинской помощи на месте, при транспортировке и в стационаре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Переливание крови. Современные принципы гемотрансфузиологии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Переломы верхних и нижних конечностей. </w:t>
            </w: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Первая помощь.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введении в действие новых санитарных правил для организации деятельности учреждений здравоохранения согласно требованиям санитарного законодательства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0A9C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0A9C">
              <w:rPr>
                <w:rFonts w:ascii="Times New Roman" w:hAnsi="Times New Roman"/>
                <w:sz w:val="28"/>
                <w:szCs w:val="28"/>
              </w:rPr>
              <w:t>хирургической внутрибольничной инфекции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Техника проведения наркоза. Осложнения наркоза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Хирургические инструменты</w:t>
            </w:r>
          </w:p>
          <w:p w:rsidR="006F5865" w:rsidRPr="004C0A9C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Рабочие тетради</w:t>
            </w:r>
          </w:p>
          <w:p w:rsidR="006F5865" w:rsidRPr="003B1C43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Сестринская помощь в хирургии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Сборник тестов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Асептика и антисептик</w:t>
            </w: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Английский язык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Методические рекомендации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67"/>
              </w:numPr>
              <w:pBdr>
                <w:bottom w:val="single" w:sz="6" w:space="8" w:color="E1E8ED"/>
              </w:pBd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рекомендации по выполнению самостоятельной работы для студентов СПО  </w:t>
            </w:r>
            <w:r w:rsidRPr="003B1C43">
              <w:rPr>
                <w:rFonts w:ascii="Times New Roman" w:hAnsi="Times New Roman"/>
                <w:sz w:val="24"/>
                <w:szCs w:val="24"/>
              </w:rPr>
              <w:t>I</w:t>
            </w: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курса по УД Английский язык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67"/>
              </w:numPr>
              <w:pBdr>
                <w:bottom w:val="single" w:sz="6" w:space="8" w:color="E1E8ED"/>
              </w:pBdr>
              <w:shd w:val="clear" w:color="auto" w:fill="FFFFFF"/>
              <w:spacing w:after="0" w:line="240" w:lineRule="auto"/>
              <w:ind w:left="360" w:firstLine="0"/>
              <w:outlineLvl w:val="2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указания по организации и  проведению самостоятельной  работы студентов </w:t>
            </w: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Презентации </w:t>
            </w:r>
          </w:p>
          <w:p w:rsidR="006F5865" w:rsidRPr="004C0A9C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Анатомия человека</w:t>
            </w: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Division of endocrine glands (EG). Paraganglia.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Head skull  and Human muscles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The Digestive System 1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The Digestive System</w:t>
            </w:r>
          </w:p>
          <w:p w:rsidR="006F5865" w:rsidRPr="004C0A9C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Диета</w:t>
            </w: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Презентация по теме «Ты-это то, что ты ешь!»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To be or not to be? </w:t>
            </w:r>
          </w:p>
          <w:p w:rsidR="006F5865" w:rsidRPr="004C0A9C" w:rsidRDefault="006F5865" w:rsidP="007454A7">
            <w:pPr>
              <w:spacing w:after="0" w:line="240" w:lineRule="auto"/>
              <w:ind w:left="36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Достопримечательности г. Липецка</w:t>
            </w:r>
            <w:r w:rsidRPr="004C0A9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 xml:space="preserve">Natural resources of the </w:t>
            </w:r>
            <w:smartTag w:uri="urn:schemas-microsoft-com:office:smarttags" w:element="place">
              <w:smartTag w:uri="urn:schemas-microsoft-com:office:smarttags" w:element="City">
                <w:r w:rsidRPr="004C0A9C">
                  <w:rPr>
                    <w:rFonts w:ascii="Times New Roman" w:hAnsi="Times New Roman"/>
                    <w:sz w:val="28"/>
                    <w:szCs w:val="28"/>
                  </w:rPr>
                  <w:t>Lipetsk</w:t>
                </w:r>
              </w:smartTag>
            </w:smartTag>
            <w:r w:rsidRPr="004C0A9C">
              <w:rPr>
                <w:rFonts w:ascii="Times New Roman" w:hAnsi="Times New Roman"/>
                <w:sz w:val="28"/>
                <w:szCs w:val="28"/>
              </w:rPr>
              <w:t xml:space="preserve"> region</w:t>
            </w:r>
          </w:p>
          <w:p w:rsidR="006F5865" w:rsidRPr="004C0A9C" w:rsidRDefault="006F5865" w:rsidP="00745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Презентации английского: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 xml:space="preserve">Attractions оf </w:t>
            </w:r>
            <w:smartTag w:uri="urn:schemas-microsoft-com:office:smarttags" w:element="place">
              <w:smartTag w:uri="urn:schemas-microsoft-com:office:smarttags" w:element="City">
                <w:r w:rsidRPr="004C0A9C">
                  <w:rPr>
                    <w:rFonts w:ascii="Times New Roman" w:hAnsi="Times New Roman"/>
                    <w:sz w:val="28"/>
                    <w:szCs w:val="28"/>
                  </w:rPr>
                  <w:t>Lipetsk</w:t>
                </w:r>
              </w:smartTag>
            </w:smartTag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First aid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iCs/>
                <w:sz w:val="28"/>
                <w:szCs w:val="28"/>
              </w:rPr>
              <w:t>Healthy lifestyle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HOLIDAYS</w:t>
            </w: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4C0A9C">
                  <w:rPr>
                    <w:rFonts w:ascii="Times New Roman" w:hAnsi="Times New Roman"/>
                    <w:bCs/>
                    <w:sz w:val="28"/>
                    <w:szCs w:val="28"/>
                  </w:rPr>
                  <w:t>GREAT BRITAIN</w:t>
                </w:r>
              </w:smartTag>
            </w:smartTag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Presentation оf the topic of human anatomy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Pharmacies in the </w:t>
            </w:r>
            <w:smartTag w:uri="urn:schemas-microsoft-com:office:smarttags" w:element="place">
              <w:smartTag w:uri="urn:schemas-microsoft-com:office:smarttags" w:element="country-region">
                <w:r w:rsidRPr="004C0A9C">
                  <w:rPr>
                    <w:rFonts w:ascii="Times New Roman" w:hAnsi="Times New Roman"/>
                    <w:bCs/>
                    <w:sz w:val="28"/>
                    <w:szCs w:val="28"/>
                  </w:rPr>
                  <w:t>United States</w:t>
                </w:r>
              </w:smartTag>
            </w:smartTag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 and how they work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Problems of modern humanity : addiction, Smoking and AIDS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Respiratory</w:t>
            </w: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system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Scientists, doctors and their contribution to medicine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System of human organs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The digestive system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 xml:space="preserve">The most spread diseases of SIT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The human digestive system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et-EE"/>
              </w:rPr>
              <w:t>Traditions and Customs in Great Britain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 xml:space="preserve">Types of pharmacies in </w:t>
            </w:r>
            <w:smartTag w:uri="urn:schemas-microsoft-com:office:smarttags" w:element="place">
              <w:smartTag w:uri="urn:schemas-microsoft-com:office:smarttags" w:element="country-region">
                <w:r w:rsidRPr="004C0A9C">
                  <w:rPr>
                    <w:rFonts w:ascii="Times New Roman" w:hAnsi="Times New Roman"/>
                    <w:sz w:val="28"/>
                    <w:szCs w:val="28"/>
                  </w:rPr>
                  <w:t>Canada</w:t>
                </w:r>
              </w:smartTag>
            </w:smartTag>
            <w:r w:rsidRPr="004C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sz w:val="28"/>
                <w:szCs w:val="28"/>
              </w:rPr>
              <w:t>Viruses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Viruses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Vitamins</w:t>
            </w: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Аптеки Великобритании и России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Великобритания и ЗОЖ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Детские инфекционные болезни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Известные медики Англии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Изобретения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</w:rPr>
              <w:t>Лекарственные растения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Рождество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Традиции</w:t>
            </w:r>
          </w:p>
          <w:p w:rsidR="006F5865" w:rsidRPr="004C0A9C" w:rsidRDefault="006F5865" w:rsidP="007454A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Человек и природа</w:t>
            </w: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Рабочие тетради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spacing w:val="10"/>
                <w:sz w:val="24"/>
                <w:szCs w:val="24"/>
              </w:rPr>
              <w:t>Болезни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sz w:val="24"/>
                <w:szCs w:val="24"/>
              </w:rPr>
              <w:t>Грамматические формы глагола</w:t>
            </w:r>
          </w:p>
          <w:p w:rsidR="006F5865" w:rsidRPr="004C0A9C" w:rsidRDefault="006F5865" w:rsidP="0074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0A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Учебный элемент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Больница. Деятельность медсестры в больнице.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sz w:val="24"/>
                <w:szCs w:val="24"/>
              </w:rPr>
              <w:t>Страноведение. Великобритания</w:t>
            </w:r>
            <w:r w:rsidRPr="003B1C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B1C43">
              <w:rPr>
                <w:rFonts w:ascii="Times New Roman" w:hAnsi="Times New Roman"/>
                <w:sz w:val="24"/>
                <w:szCs w:val="24"/>
              </w:rPr>
              <w:t xml:space="preserve">  Country studies.   </w:t>
            </w:r>
            <w:smartTag w:uri="urn:schemas-microsoft-com:office:smarttags" w:element="place">
              <w:smartTag w:uri="urn:schemas-microsoft-com:office:smarttags" w:element="country-region">
                <w:r w:rsidRPr="003B1C43">
                  <w:rPr>
                    <w:rFonts w:ascii="Times New Roman" w:hAnsi="Times New Roman"/>
                    <w:sz w:val="24"/>
                    <w:szCs w:val="24"/>
                  </w:rPr>
                  <w:t>Great Britain</w:t>
                </w:r>
              </w:smartTag>
            </w:smartTag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Литература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sz w:val="32"/>
                <w:szCs w:val="32"/>
                <w:lang w:val="ru-RU"/>
              </w:rPr>
              <w:t>Методические указания</w:t>
            </w:r>
          </w:p>
          <w:p w:rsidR="006F5865" w:rsidRPr="003B1C43" w:rsidRDefault="006F5865" w:rsidP="007454A7">
            <w:pPr>
              <w:pStyle w:val="Default"/>
              <w:numPr>
                <w:ilvl w:val="0"/>
                <w:numId w:val="74"/>
              </w:numPr>
              <w:spacing w:line="360" w:lineRule="auto"/>
              <w:ind w:left="0" w:firstLine="0"/>
              <w:rPr>
                <w:bCs/>
              </w:rPr>
            </w:pPr>
            <w:r w:rsidRPr="003B1C43">
              <w:rPr>
                <w:bCs/>
              </w:rPr>
              <w:t>МЕТОДИЧЕСКИЕ УКАЗАНИЯ ПО ПРОВЕДЕНИЮ САМОСТОЯТЕЛЬНОЙ РАБОТЫ СТУДЕНТОВ</w:t>
            </w:r>
          </w:p>
          <w:p w:rsidR="006F5865" w:rsidRPr="003B1C43" w:rsidRDefault="006F5865" w:rsidP="007454A7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Учебники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Обернихина Г.А. Литература ч.2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Обернихина Г.А. Литература ч.1</w:t>
            </w: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Математика: алгебра и начала математического анализа; геометрия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Методические пособия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Учебно-методическое пособие по дисциплине Математика (Повторение школьного курса)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286238" w:rsidRDefault="006F5865" w:rsidP="007454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Методические рекомендации</w:t>
            </w:r>
          </w:p>
          <w:p w:rsidR="006F5865" w:rsidRPr="00286238" w:rsidRDefault="006F5865" w:rsidP="007454A7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>Вычисление пределов функций с   помощью раскрытия неопределённостей</w:t>
            </w:r>
          </w:p>
          <w:p w:rsidR="006F5865" w:rsidRPr="00286238" w:rsidRDefault="006F5865" w:rsidP="007454A7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  Методические рекомендации по выполнению   внеаудиторной самостоятельной   </w:t>
            </w:r>
          </w:p>
          <w:p w:rsidR="006F5865" w:rsidRPr="00286238" w:rsidRDefault="006F5865" w:rsidP="007454A7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работы по математике для студентов </w:t>
            </w:r>
            <w:r w:rsidRPr="00286238">
              <w:rPr>
                <w:rFonts w:ascii="Times New Roman" w:hAnsi="Times New Roman"/>
                <w:sz w:val="28"/>
                <w:szCs w:val="28"/>
              </w:rPr>
              <w:t>I</w:t>
            </w:r>
            <w:r w:rsidRPr="00286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курса</w:t>
            </w:r>
          </w:p>
          <w:p w:rsidR="006F5865" w:rsidRPr="003B1C43" w:rsidRDefault="006F5865" w:rsidP="007454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Рабочие тетради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B1C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адачи на разведение антибиотиков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3B1C43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ногогранники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>Производная</w:t>
            </w:r>
          </w:p>
          <w:p w:rsidR="006F5865" w:rsidRPr="003B1C43" w:rsidRDefault="006F5865" w:rsidP="007454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Учебники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9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М.И. Башмаков Математика сборник задач профильной направленности, 2013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79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М.И. Башмаков Математика, 2014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Физическая культура</w:t>
            </w:r>
          </w:p>
          <w:p w:rsidR="006F5865" w:rsidRPr="003B1C43" w:rsidRDefault="006F5865" w:rsidP="007454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CD2A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Учебники</w:t>
            </w:r>
          </w:p>
          <w:p w:rsidR="006F5865" w:rsidRPr="003B1C43" w:rsidRDefault="006F5865" w:rsidP="00CD2AB1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Лях В.И., Зданевич А.А. Физическая культура 10-11 класс</w:t>
            </w:r>
          </w:p>
          <w:p w:rsidR="006F5865" w:rsidRPr="003B1C43" w:rsidRDefault="006F5865" w:rsidP="00CD2AB1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Погадаев Г.И. Физическая культура 10-11 класс</w:t>
            </w:r>
          </w:p>
          <w:p w:rsidR="006F5865" w:rsidRPr="003B1C43" w:rsidRDefault="006F5865" w:rsidP="00CD2AB1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Решетников Н.В.  Физическая культура</w:t>
            </w:r>
          </w:p>
        </w:tc>
      </w:tr>
      <w:tr w:rsidR="006F5865" w:rsidRPr="00CD2AB1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Безопасность жизнедеятельности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Лекции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Лекция №2.  История создания МЧС РФ 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Лекция №4. Обеспечение устойчивой работы объектов экономики (ОЭ) в условиях ЧС мирного и военного времени является одной из основных задач РСЧС.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C43">
              <w:rPr>
                <w:rFonts w:ascii="Times New Roman" w:hAnsi="Times New Roman"/>
                <w:sz w:val="28"/>
                <w:szCs w:val="28"/>
              </w:rPr>
              <w:t xml:space="preserve">Лекция  5. 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sz w:val="28"/>
                <w:szCs w:val="28"/>
              </w:rPr>
              <w:t>Основы обороны государства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Лекция №6. Организация воинского учёта и воинская служба.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Лекция № 7 Цель и задачи военно-патриотического воспитания.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Практические занятия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занятие. Тема 2.4. Общевоинские уставы.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Презентации </w:t>
            </w:r>
          </w:p>
          <w:p w:rsidR="006F5865" w:rsidRPr="003B1C43" w:rsidRDefault="006F5865" w:rsidP="007454A7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lang w:val="ru-RU"/>
              </w:rPr>
              <w:t>2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. Военно-патриотическое воспитание молодежи</w:t>
            </w:r>
          </w:p>
        </w:tc>
      </w:tr>
      <w:tr w:rsidR="006F5865" w:rsidRPr="003B1C43" w:rsidTr="00286238">
        <w:tblPrEx>
          <w:tblLook w:val="01E0"/>
        </w:tblPrEx>
        <w:tc>
          <w:tcPr>
            <w:tcW w:w="2088" w:type="dxa"/>
          </w:tcPr>
          <w:p w:rsidR="006F5865" w:rsidRPr="003B1C43" w:rsidRDefault="006F5865" w:rsidP="007454A7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Основы латинского языка с медицинской терминологией</w:t>
            </w:r>
          </w:p>
          <w:p w:rsidR="006F5865" w:rsidRPr="003B1C43" w:rsidRDefault="006F5865" w:rsidP="0074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</w:tcPr>
          <w:p w:rsidR="006F5865" w:rsidRPr="003B1C43" w:rsidRDefault="006F5865" w:rsidP="007454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Вопросы к дифференцированному зачету  по основам латинского языка с  медицинской терминологией</w:t>
            </w:r>
            <w:r w:rsidRPr="003B1C4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</w:t>
            </w:r>
          </w:p>
          <w:p w:rsidR="006F5865" w:rsidRPr="003B1C43" w:rsidRDefault="006F5865" w:rsidP="007454A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Тесты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Лат.тесты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Латинский тесты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Латынь тесты-греко-лат.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дублеты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Тесты латинский по фарм.</w:t>
            </w:r>
          </w:p>
          <w:p w:rsidR="006F5865" w:rsidRPr="003B1C43" w:rsidRDefault="006F5865" w:rsidP="007454A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C43">
              <w:rPr>
                <w:rFonts w:ascii="Times New Roman" w:hAnsi="Times New Roman"/>
                <w:sz w:val="28"/>
                <w:szCs w:val="28"/>
                <w:lang w:val="ru-RU"/>
              </w:rPr>
              <w:t>Тесты латынь греческие корни</w:t>
            </w:r>
          </w:p>
        </w:tc>
      </w:tr>
    </w:tbl>
    <w:p w:rsidR="006F5865" w:rsidRPr="003B1C43" w:rsidRDefault="006F5865" w:rsidP="007E1152">
      <w:pPr>
        <w:spacing w:after="0" w:line="240" w:lineRule="auto"/>
        <w:ind w:firstLine="0"/>
        <w:rPr>
          <w:rFonts w:ascii="Times New Roman" w:hAnsi="Times New Roman"/>
          <w:sz w:val="32"/>
          <w:szCs w:val="32"/>
          <w:lang w:val="ru-RU"/>
        </w:rPr>
      </w:pPr>
    </w:p>
    <w:p w:rsidR="006F5865" w:rsidRPr="003B1C43" w:rsidRDefault="006F5865" w:rsidP="00D270CF">
      <w:pPr>
        <w:spacing w:after="0" w:line="240" w:lineRule="auto"/>
        <w:ind w:firstLine="0"/>
        <w:rPr>
          <w:rFonts w:ascii="Times New Roman" w:hAnsi="Times New Roman"/>
          <w:sz w:val="32"/>
          <w:szCs w:val="32"/>
          <w:lang w:val="ru-RU"/>
        </w:rPr>
      </w:pPr>
    </w:p>
    <w:p w:rsidR="006F5865" w:rsidRPr="003B1C43" w:rsidRDefault="006F5865" w:rsidP="001450E9">
      <w:pPr>
        <w:spacing w:after="0" w:line="240" w:lineRule="auto"/>
        <w:ind w:firstLine="0"/>
        <w:rPr>
          <w:rFonts w:ascii="Times New Roman" w:hAnsi="Times New Roman"/>
          <w:sz w:val="32"/>
          <w:szCs w:val="32"/>
          <w:lang w:val="ru-RU"/>
        </w:rPr>
      </w:pPr>
      <w:r w:rsidRPr="003B1C43">
        <w:rPr>
          <w:rFonts w:ascii="Times New Roman" w:hAnsi="Times New Roman"/>
          <w:sz w:val="32"/>
          <w:szCs w:val="32"/>
          <w:lang w:val="ru-RU"/>
        </w:rPr>
        <w:br w:type="textWrapping" w:clear="all"/>
      </w:r>
      <w:bookmarkStart w:id="6" w:name="2"/>
      <w:bookmarkStart w:id="7" w:name="3"/>
      <w:bookmarkStart w:id="8" w:name="4"/>
      <w:bookmarkStart w:id="9" w:name="5"/>
      <w:bookmarkStart w:id="10" w:name="6"/>
      <w:bookmarkStart w:id="11" w:name="7"/>
      <w:bookmarkStart w:id="12" w:name="8"/>
      <w:bookmarkStart w:id="13" w:name="9"/>
      <w:bookmarkStart w:id="14" w:name="1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6F5865" w:rsidRPr="003B1C43" w:rsidRDefault="006F5865" w:rsidP="00FD364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5865" w:rsidRPr="003B1C43" w:rsidRDefault="006F5865" w:rsidP="00286238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sectPr w:rsidR="006F5865" w:rsidRPr="003B1C43" w:rsidSect="005F31FD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F94"/>
    <w:multiLevelType w:val="hybridMultilevel"/>
    <w:tmpl w:val="B0FA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71C10"/>
    <w:multiLevelType w:val="hybridMultilevel"/>
    <w:tmpl w:val="AAF29E90"/>
    <w:lvl w:ilvl="0" w:tplc="AC26D5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34928E7"/>
    <w:multiLevelType w:val="hybridMultilevel"/>
    <w:tmpl w:val="CEE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F42E34"/>
    <w:multiLevelType w:val="hybridMultilevel"/>
    <w:tmpl w:val="F25659A2"/>
    <w:lvl w:ilvl="0" w:tplc="A3F6A6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770A8"/>
    <w:multiLevelType w:val="hybridMultilevel"/>
    <w:tmpl w:val="227444C2"/>
    <w:lvl w:ilvl="0" w:tplc="2AD47F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70BEF"/>
    <w:multiLevelType w:val="hybridMultilevel"/>
    <w:tmpl w:val="BA3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C18E9"/>
    <w:multiLevelType w:val="hybridMultilevel"/>
    <w:tmpl w:val="5646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1E6EF4"/>
    <w:multiLevelType w:val="hybridMultilevel"/>
    <w:tmpl w:val="8BB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F16FA"/>
    <w:multiLevelType w:val="hybridMultilevel"/>
    <w:tmpl w:val="642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6800B7"/>
    <w:multiLevelType w:val="hybridMultilevel"/>
    <w:tmpl w:val="D81C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790422"/>
    <w:multiLevelType w:val="hybridMultilevel"/>
    <w:tmpl w:val="D724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B325E"/>
    <w:multiLevelType w:val="hybridMultilevel"/>
    <w:tmpl w:val="F8765926"/>
    <w:lvl w:ilvl="0" w:tplc="C1044D0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627795B"/>
    <w:multiLevelType w:val="hybridMultilevel"/>
    <w:tmpl w:val="1834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E50E0F"/>
    <w:multiLevelType w:val="hybridMultilevel"/>
    <w:tmpl w:val="2278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8E643B"/>
    <w:multiLevelType w:val="hybridMultilevel"/>
    <w:tmpl w:val="694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847D7"/>
    <w:multiLevelType w:val="hybridMultilevel"/>
    <w:tmpl w:val="5E34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F52556"/>
    <w:multiLevelType w:val="hybridMultilevel"/>
    <w:tmpl w:val="2E18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CA4133"/>
    <w:multiLevelType w:val="hybridMultilevel"/>
    <w:tmpl w:val="B6E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FA48AC"/>
    <w:multiLevelType w:val="hybridMultilevel"/>
    <w:tmpl w:val="FC3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10592B"/>
    <w:multiLevelType w:val="hybridMultilevel"/>
    <w:tmpl w:val="BF42F6D6"/>
    <w:lvl w:ilvl="0" w:tplc="1EC02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D66552"/>
    <w:multiLevelType w:val="hybridMultilevel"/>
    <w:tmpl w:val="061840FE"/>
    <w:lvl w:ilvl="0" w:tplc="76E810B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23720DA7"/>
    <w:multiLevelType w:val="hybridMultilevel"/>
    <w:tmpl w:val="313AF7D2"/>
    <w:lvl w:ilvl="0" w:tplc="BA0E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4058A9"/>
    <w:multiLevelType w:val="hybridMultilevel"/>
    <w:tmpl w:val="E8C2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B44A35"/>
    <w:multiLevelType w:val="hybridMultilevel"/>
    <w:tmpl w:val="25BE7134"/>
    <w:lvl w:ilvl="0" w:tplc="1C262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5333DF8"/>
    <w:multiLevelType w:val="hybridMultilevel"/>
    <w:tmpl w:val="E03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6A2588B"/>
    <w:multiLevelType w:val="hybridMultilevel"/>
    <w:tmpl w:val="DFB27500"/>
    <w:lvl w:ilvl="0" w:tplc="DF267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CE6601"/>
    <w:multiLevelType w:val="hybridMultilevel"/>
    <w:tmpl w:val="4B1C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3125FC"/>
    <w:multiLevelType w:val="hybridMultilevel"/>
    <w:tmpl w:val="0D3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320B1F"/>
    <w:multiLevelType w:val="hybridMultilevel"/>
    <w:tmpl w:val="D842F1DC"/>
    <w:lvl w:ilvl="0" w:tplc="2CA8B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1E17B9"/>
    <w:multiLevelType w:val="hybridMultilevel"/>
    <w:tmpl w:val="88C684E4"/>
    <w:lvl w:ilvl="0" w:tplc="DF267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F2569E8"/>
    <w:multiLevelType w:val="hybridMultilevel"/>
    <w:tmpl w:val="B796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08B75A9"/>
    <w:multiLevelType w:val="hybridMultilevel"/>
    <w:tmpl w:val="D388B13C"/>
    <w:lvl w:ilvl="0" w:tplc="86E803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30B00915"/>
    <w:multiLevelType w:val="hybridMultilevel"/>
    <w:tmpl w:val="EF981E36"/>
    <w:lvl w:ilvl="0" w:tplc="744627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3D53EE2"/>
    <w:multiLevelType w:val="hybridMultilevel"/>
    <w:tmpl w:val="1006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D4791D"/>
    <w:multiLevelType w:val="hybridMultilevel"/>
    <w:tmpl w:val="3D5E928A"/>
    <w:lvl w:ilvl="0" w:tplc="DF267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5C5721C"/>
    <w:multiLevelType w:val="hybridMultilevel"/>
    <w:tmpl w:val="C7466EB6"/>
    <w:lvl w:ilvl="0" w:tplc="DC2E7DB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ACC6DF7"/>
    <w:multiLevelType w:val="hybridMultilevel"/>
    <w:tmpl w:val="1CD6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C54257"/>
    <w:multiLevelType w:val="hybridMultilevel"/>
    <w:tmpl w:val="BC3C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AA4E4E"/>
    <w:multiLevelType w:val="hybridMultilevel"/>
    <w:tmpl w:val="1A3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12D0AD8"/>
    <w:multiLevelType w:val="hybridMultilevel"/>
    <w:tmpl w:val="F2D228F8"/>
    <w:lvl w:ilvl="0" w:tplc="76E810B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42586728"/>
    <w:multiLevelType w:val="hybridMultilevel"/>
    <w:tmpl w:val="256ADF9A"/>
    <w:lvl w:ilvl="0" w:tplc="DC2E7D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42DD6408"/>
    <w:multiLevelType w:val="hybridMultilevel"/>
    <w:tmpl w:val="B27E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2B054C"/>
    <w:multiLevelType w:val="hybridMultilevel"/>
    <w:tmpl w:val="C59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54F2985"/>
    <w:multiLevelType w:val="hybridMultilevel"/>
    <w:tmpl w:val="C4C8ABE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44">
    <w:nsid w:val="492E2020"/>
    <w:multiLevelType w:val="hybridMultilevel"/>
    <w:tmpl w:val="193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C55178"/>
    <w:multiLevelType w:val="hybridMultilevel"/>
    <w:tmpl w:val="B50A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072DC3"/>
    <w:multiLevelType w:val="hybridMultilevel"/>
    <w:tmpl w:val="B2EA3DB8"/>
    <w:lvl w:ilvl="0" w:tplc="1C6CBB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4C826A83"/>
    <w:multiLevelType w:val="hybridMultilevel"/>
    <w:tmpl w:val="7242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AA1396"/>
    <w:multiLevelType w:val="hybridMultilevel"/>
    <w:tmpl w:val="12A0EE64"/>
    <w:lvl w:ilvl="0" w:tplc="31F6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F53728D"/>
    <w:multiLevelType w:val="hybridMultilevel"/>
    <w:tmpl w:val="EE8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F861F25"/>
    <w:multiLevelType w:val="hybridMultilevel"/>
    <w:tmpl w:val="FACE57F8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1">
    <w:nsid w:val="504F3EA8"/>
    <w:multiLevelType w:val="hybridMultilevel"/>
    <w:tmpl w:val="651C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1171F02"/>
    <w:multiLevelType w:val="hybridMultilevel"/>
    <w:tmpl w:val="9FE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1AC79DC"/>
    <w:multiLevelType w:val="hybridMultilevel"/>
    <w:tmpl w:val="90EE6CF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545A37D8"/>
    <w:multiLevelType w:val="hybridMultilevel"/>
    <w:tmpl w:val="95E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69C5BB6"/>
    <w:multiLevelType w:val="hybridMultilevel"/>
    <w:tmpl w:val="75A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81847B8"/>
    <w:multiLevelType w:val="hybridMultilevel"/>
    <w:tmpl w:val="EA12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B60EE2"/>
    <w:multiLevelType w:val="hybridMultilevel"/>
    <w:tmpl w:val="3958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8F4609C"/>
    <w:multiLevelType w:val="hybridMultilevel"/>
    <w:tmpl w:val="6368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A194D15"/>
    <w:multiLevelType w:val="hybridMultilevel"/>
    <w:tmpl w:val="41A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B3D09A2"/>
    <w:multiLevelType w:val="hybridMultilevel"/>
    <w:tmpl w:val="45B6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BF04478"/>
    <w:multiLevelType w:val="hybridMultilevel"/>
    <w:tmpl w:val="B48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1E618E"/>
    <w:multiLevelType w:val="hybridMultilevel"/>
    <w:tmpl w:val="99246AF0"/>
    <w:lvl w:ilvl="0" w:tplc="039E11C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5E577417"/>
    <w:multiLevelType w:val="hybridMultilevel"/>
    <w:tmpl w:val="8E36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E5C32C9"/>
    <w:multiLevelType w:val="hybridMultilevel"/>
    <w:tmpl w:val="F21E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050214C"/>
    <w:multiLevelType w:val="hybridMultilevel"/>
    <w:tmpl w:val="59D8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C2EFB3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2400707"/>
    <w:multiLevelType w:val="hybridMultilevel"/>
    <w:tmpl w:val="B56A3B1E"/>
    <w:lvl w:ilvl="0" w:tplc="59D22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3241AFA"/>
    <w:multiLevelType w:val="hybridMultilevel"/>
    <w:tmpl w:val="27D8E436"/>
    <w:lvl w:ilvl="0" w:tplc="9AFA05E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3A1646C"/>
    <w:multiLevelType w:val="hybridMultilevel"/>
    <w:tmpl w:val="8E4A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3F50614"/>
    <w:multiLevelType w:val="hybridMultilevel"/>
    <w:tmpl w:val="2DFE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4F426BA"/>
    <w:multiLevelType w:val="hybridMultilevel"/>
    <w:tmpl w:val="85A8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5CF70C5"/>
    <w:multiLevelType w:val="hybridMultilevel"/>
    <w:tmpl w:val="24BA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66865A1"/>
    <w:multiLevelType w:val="hybridMultilevel"/>
    <w:tmpl w:val="06B6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69937CC"/>
    <w:multiLevelType w:val="hybridMultilevel"/>
    <w:tmpl w:val="069E5130"/>
    <w:lvl w:ilvl="0" w:tplc="76D8A53E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74">
    <w:nsid w:val="66B2091C"/>
    <w:multiLevelType w:val="hybridMultilevel"/>
    <w:tmpl w:val="3D5E928A"/>
    <w:lvl w:ilvl="0" w:tplc="DF267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69D60E1D"/>
    <w:multiLevelType w:val="hybridMultilevel"/>
    <w:tmpl w:val="88C684E4"/>
    <w:lvl w:ilvl="0" w:tplc="DF267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6DC31198"/>
    <w:multiLevelType w:val="hybridMultilevel"/>
    <w:tmpl w:val="5AA2842A"/>
    <w:lvl w:ilvl="0" w:tplc="4C2C9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E87007C"/>
    <w:multiLevelType w:val="hybridMultilevel"/>
    <w:tmpl w:val="66B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FF6046C"/>
    <w:multiLevelType w:val="hybridMultilevel"/>
    <w:tmpl w:val="AFCC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1EE7D92"/>
    <w:multiLevelType w:val="hybridMultilevel"/>
    <w:tmpl w:val="205A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3E44C82"/>
    <w:multiLevelType w:val="hybridMultilevel"/>
    <w:tmpl w:val="F948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5A7A38"/>
    <w:multiLevelType w:val="hybridMultilevel"/>
    <w:tmpl w:val="885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7A1148"/>
    <w:multiLevelType w:val="hybridMultilevel"/>
    <w:tmpl w:val="502E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9FB6935"/>
    <w:multiLevelType w:val="hybridMultilevel"/>
    <w:tmpl w:val="A73E7772"/>
    <w:lvl w:ilvl="0" w:tplc="DC2E7DB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7B123F5D"/>
    <w:multiLevelType w:val="hybridMultilevel"/>
    <w:tmpl w:val="5FA4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C3B4415"/>
    <w:multiLevelType w:val="hybridMultilevel"/>
    <w:tmpl w:val="98CE9E5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6">
    <w:nsid w:val="7D521173"/>
    <w:multiLevelType w:val="hybridMultilevel"/>
    <w:tmpl w:val="81645394"/>
    <w:lvl w:ilvl="0" w:tplc="7FD2040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7">
    <w:nsid w:val="7F813A81"/>
    <w:multiLevelType w:val="hybridMultilevel"/>
    <w:tmpl w:val="83F0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27"/>
  </w:num>
  <w:num w:numId="3">
    <w:abstractNumId w:val="25"/>
  </w:num>
  <w:num w:numId="4">
    <w:abstractNumId w:val="1"/>
  </w:num>
  <w:num w:numId="5">
    <w:abstractNumId w:val="61"/>
  </w:num>
  <w:num w:numId="6">
    <w:abstractNumId w:val="52"/>
  </w:num>
  <w:num w:numId="7">
    <w:abstractNumId w:val="85"/>
  </w:num>
  <w:num w:numId="8">
    <w:abstractNumId w:val="26"/>
  </w:num>
  <w:num w:numId="9">
    <w:abstractNumId w:val="57"/>
  </w:num>
  <w:num w:numId="10">
    <w:abstractNumId w:val="74"/>
  </w:num>
  <w:num w:numId="11">
    <w:abstractNumId w:val="29"/>
  </w:num>
  <w:num w:numId="12">
    <w:abstractNumId w:val="31"/>
  </w:num>
  <w:num w:numId="13">
    <w:abstractNumId w:val="40"/>
  </w:num>
  <w:num w:numId="14">
    <w:abstractNumId w:val="35"/>
  </w:num>
  <w:num w:numId="15">
    <w:abstractNumId w:val="83"/>
  </w:num>
  <w:num w:numId="16">
    <w:abstractNumId w:val="50"/>
  </w:num>
  <w:num w:numId="17">
    <w:abstractNumId w:val="53"/>
  </w:num>
  <w:num w:numId="18">
    <w:abstractNumId w:val="11"/>
  </w:num>
  <w:num w:numId="19">
    <w:abstractNumId w:val="32"/>
  </w:num>
  <w:num w:numId="20">
    <w:abstractNumId w:val="38"/>
  </w:num>
  <w:num w:numId="21">
    <w:abstractNumId w:val="62"/>
  </w:num>
  <w:num w:numId="22">
    <w:abstractNumId w:val="28"/>
  </w:num>
  <w:num w:numId="23">
    <w:abstractNumId w:val="84"/>
  </w:num>
  <w:num w:numId="24">
    <w:abstractNumId w:val="39"/>
  </w:num>
  <w:num w:numId="25">
    <w:abstractNumId w:val="45"/>
  </w:num>
  <w:num w:numId="26">
    <w:abstractNumId w:val="13"/>
  </w:num>
  <w:num w:numId="27">
    <w:abstractNumId w:val="12"/>
  </w:num>
  <w:num w:numId="28">
    <w:abstractNumId w:val="63"/>
  </w:num>
  <w:num w:numId="29">
    <w:abstractNumId w:val="20"/>
  </w:num>
  <w:num w:numId="30">
    <w:abstractNumId w:val="65"/>
  </w:num>
  <w:num w:numId="31">
    <w:abstractNumId w:val="2"/>
  </w:num>
  <w:num w:numId="32">
    <w:abstractNumId w:val="76"/>
  </w:num>
  <w:num w:numId="33">
    <w:abstractNumId w:val="70"/>
  </w:num>
  <w:num w:numId="34">
    <w:abstractNumId w:val="5"/>
  </w:num>
  <w:num w:numId="35">
    <w:abstractNumId w:val="21"/>
  </w:num>
  <w:num w:numId="36">
    <w:abstractNumId w:val="68"/>
  </w:num>
  <w:num w:numId="37">
    <w:abstractNumId w:val="22"/>
  </w:num>
  <w:num w:numId="38">
    <w:abstractNumId w:val="47"/>
  </w:num>
  <w:num w:numId="39">
    <w:abstractNumId w:val="86"/>
  </w:num>
  <w:num w:numId="40">
    <w:abstractNumId w:val="17"/>
  </w:num>
  <w:num w:numId="41">
    <w:abstractNumId w:val="56"/>
  </w:num>
  <w:num w:numId="42">
    <w:abstractNumId w:val="75"/>
  </w:num>
  <w:num w:numId="43">
    <w:abstractNumId w:val="34"/>
  </w:num>
  <w:num w:numId="44">
    <w:abstractNumId w:val="6"/>
  </w:num>
  <w:num w:numId="45">
    <w:abstractNumId w:val="80"/>
  </w:num>
  <w:num w:numId="46">
    <w:abstractNumId w:val="81"/>
  </w:num>
  <w:num w:numId="47">
    <w:abstractNumId w:val="42"/>
  </w:num>
  <w:num w:numId="48">
    <w:abstractNumId w:val="87"/>
  </w:num>
  <w:num w:numId="49">
    <w:abstractNumId w:val="77"/>
  </w:num>
  <w:num w:numId="50">
    <w:abstractNumId w:val="46"/>
  </w:num>
  <w:num w:numId="51">
    <w:abstractNumId w:val="67"/>
  </w:num>
  <w:num w:numId="52">
    <w:abstractNumId w:val="9"/>
  </w:num>
  <w:num w:numId="53">
    <w:abstractNumId w:val="73"/>
  </w:num>
  <w:num w:numId="54">
    <w:abstractNumId w:val="3"/>
  </w:num>
  <w:num w:numId="55">
    <w:abstractNumId w:val="15"/>
  </w:num>
  <w:num w:numId="56">
    <w:abstractNumId w:val="69"/>
  </w:num>
  <w:num w:numId="57">
    <w:abstractNumId w:val="79"/>
  </w:num>
  <w:num w:numId="58">
    <w:abstractNumId w:val="64"/>
  </w:num>
  <w:num w:numId="59">
    <w:abstractNumId w:val="8"/>
  </w:num>
  <w:num w:numId="60">
    <w:abstractNumId w:val="44"/>
  </w:num>
  <w:num w:numId="61">
    <w:abstractNumId w:val="24"/>
  </w:num>
  <w:num w:numId="62">
    <w:abstractNumId w:val="49"/>
  </w:num>
  <w:num w:numId="63">
    <w:abstractNumId w:val="18"/>
  </w:num>
  <w:num w:numId="64">
    <w:abstractNumId w:val="0"/>
  </w:num>
  <w:num w:numId="65">
    <w:abstractNumId w:val="66"/>
  </w:num>
  <w:num w:numId="66">
    <w:abstractNumId w:val="4"/>
  </w:num>
  <w:num w:numId="67">
    <w:abstractNumId w:val="19"/>
  </w:num>
  <w:num w:numId="68">
    <w:abstractNumId w:val="30"/>
  </w:num>
  <w:num w:numId="69">
    <w:abstractNumId w:val="16"/>
  </w:num>
  <w:num w:numId="70">
    <w:abstractNumId w:val="7"/>
  </w:num>
  <w:num w:numId="71">
    <w:abstractNumId w:val="54"/>
  </w:num>
  <w:num w:numId="72">
    <w:abstractNumId w:val="23"/>
  </w:num>
  <w:num w:numId="73">
    <w:abstractNumId w:val="41"/>
  </w:num>
  <w:num w:numId="74">
    <w:abstractNumId w:val="60"/>
  </w:num>
  <w:num w:numId="75">
    <w:abstractNumId w:val="37"/>
  </w:num>
  <w:num w:numId="76">
    <w:abstractNumId w:val="82"/>
  </w:num>
  <w:num w:numId="77">
    <w:abstractNumId w:val="72"/>
  </w:num>
  <w:num w:numId="78">
    <w:abstractNumId w:val="55"/>
  </w:num>
  <w:num w:numId="79">
    <w:abstractNumId w:val="36"/>
  </w:num>
  <w:num w:numId="80">
    <w:abstractNumId w:val="51"/>
  </w:num>
  <w:num w:numId="81">
    <w:abstractNumId w:val="59"/>
  </w:num>
  <w:num w:numId="82">
    <w:abstractNumId w:val="14"/>
  </w:num>
  <w:num w:numId="83">
    <w:abstractNumId w:val="10"/>
  </w:num>
  <w:num w:numId="84">
    <w:abstractNumId w:val="48"/>
  </w:num>
  <w:num w:numId="85">
    <w:abstractNumId w:val="71"/>
  </w:num>
  <w:num w:numId="86">
    <w:abstractNumId w:val="43"/>
  </w:num>
  <w:num w:numId="87">
    <w:abstractNumId w:val="33"/>
  </w:num>
  <w:num w:numId="88">
    <w:abstractNumId w:val="78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D1B"/>
    <w:rsid w:val="00004943"/>
    <w:rsid w:val="00004BCC"/>
    <w:rsid w:val="000068B8"/>
    <w:rsid w:val="00013A93"/>
    <w:rsid w:val="0001417E"/>
    <w:rsid w:val="000158CD"/>
    <w:rsid w:val="00015D92"/>
    <w:rsid w:val="00017DB5"/>
    <w:rsid w:val="00024AFF"/>
    <w:rsid w:val="00037418"/>
    <w:rsid w:val="0004031F"/>
    <w:rsid w:val="00041BFB"/>
    <w:rsid w:val="000438FA"/>
    <w:rsid w:val="00045CA5"/>
    <w:rsid w:val="000500D4"/>
    <w:rsid w:val="00052A72"/>
    <w:rsid w:val="00054E99"/>
    <w:rsid w:val="00056CC5"/>
    <w:rsid w:val="00056D97"/>
    <w:rsid w:val="00057135"/>
    <w:rsid w:val="0005783B"/>
    <w:rsid w:val="00057BB7"/>
    <w:rsid w:val="00057EB6"/>
    <w:rsid w:val="0006143C"/>
    <w:rsid w:val="0006278A"/>
    <w:rsid w:val="0006346F"/>
    <w:rsid w:val="00065103"/>
    <w:rsid w:val="00066680"/>
    <w:rsid w:val="00070256"/>
    <w:rsid w:val="00071765"/>
    <w:rsid w:val="00072227"/>
    <w:rsid w:val="00073BE8"/>
    <w:rsid w:val="00074B4C"/>
    <w:rsid w:val="00075361"/>
    <w:rsid w:val="00075408"/>
    <w:rsid w:val="00081940"/>
    <w:rsid w:val="00083FED"/>
    <w:rsid w:val="00085722"/>
    <w:rsid w:val="00085976"/>
    <w:rsid w:val="0008697D"/>
    <w:rsid w:val="00087DB9"/>
    <w:rsid w:val="00092C77"/>
    <w:rsid w:val="00093290"/>
    <w:rsid w:val="00094C38"/>
    <w:rsid w:val="000964FE"/>
    <w:rsid w:val="000979D8"/>
    <w:rsid w:val="000A17E0"/>
    <w:rsid w:val="000A2102"/>
    <w:rsid w:val="000A34D7"/>
    <w:rsid w:val="000A3675"/>
    <w:rsid w:val="000A5113"/>
    <w:rsid w:val="000A52ED"/>
    <w:rsid w:val="000B446A"/>
    <w:rsid w:val="000B455D"/>
    <w:rsid w:val="000B51FC"/>
    <w:rsid w:val="000B5A36"/>
    <w:rsid w:val="000B5F30"/>
    <w:rsid w:val="000B64AD"/>
    <w:rsid w:val="000B69A4"/>
    <w:rsid w:val="000B777C"/>
    <w:rsid w:val="000C381E"/>
    <w:rsid w:val="000C551A"/>
    <w:rsid w:val="000D0003"/>
    <w:rsid w:val="000D303E"/>
    <w:rsid w:val="000D7AF3"/>
    <w:rsid w:val="000E07CC"/>
    <w:rsid w:val="000E0D50"/>
    <w:rsid w:val="000E2077"/>
    <w:rsid w:val="000E253F"/>
    <w:rsid w:val="000F033D"/>
    <w:rsid w:val="000F0C96"/>
    <w:rsid w:val="000F4E9D"/>
    <w:rsid w:val="00101508"/>
    <w:rsid w:val="00102C30"/>
    <w:rsid w:val="00106A4B"/>
    <w:rsid w:val="0011010D"/>
    <w:rsid w:val="00120DD8"/>
    <w:rsid w:val="00122695"/>
    <w:rsid w:val="00123CEF"/>
    <w:rsid w:val="00124032"/>
    <w:rsid w:val="001265FB"/>
    <w:rsid w:val="00126EC2"/>
    <w:rsid w:val="001279A8"/>
    <w:rsid w:val="00130360"/>
    <w:rsid w:val="00133B75"/>
    <w:rsid w:val="00134570"/>
    <w:rsid w:val="00134FE0"/>
    <w:rsid w:val="001374CF"/>
    <w:rsid w:val="001377B8"/>
    <w:rsid w:val="00140670"/>
    <w:rsid w:val="001427F5"/>
    <w:rsid w:val="00144B0A"/>
    <w:rsid w:val="001450E9"/>
    <w:rsid w:val="00147AC3"/>
    <w:rsid w:val="00153F9E"/>
    <w:rsid w:val="00154027"/>
    <w:rsid w:val="00155B3C"/>
    <w:rsid w:val="00155BF3"/>
    <w:rsid w:val="001560ED"/>
    <w:rsid w:val="00165E67"/>
    <w:rsid w:val="001669FF"/>
    <w:rsid w:val="00170A84"/>
    <w:rsid w:val="00174B31"/>
    <w:rsid w:val="00175413"/>
    <w:rsid w:val="0017581E"/>
    <w:rsid w:val="001845EB"/>
    <w:rsid w:val="0018575F"/>
    <w:rsid w:val="0018716B"/>
    <w:rsid w:val="00192AFC"/>
    <w:rsid w:val="00194533"/>
    <w:rsid w:val="001A39A4"/>
    <w:rsid w:val="001A6ED4"/>
    <w:rsid w:val="001A748C"/>
    <w:rsid w:val="001B0561"/>
    <w:rsid w:val="001B0F13"/>
    <w:rsid w:val="001B1386"/>
    <w:rsid w:val="001B32E9"/>
    <w:rsid w:val="001C0753"/>
    <w:rsid w:val="001C0FBA"/>
    <w:rsid w:val="001C103E"/>
    <w:rsid w:val="001C3DA5"/>
    <w:rsid w:val="001C423C"/>
    <w:rsid w:val="001C42B3"/>
    <w:rsid w:val="001C4BF2"/>
    <w:rsid w:val="001D0365"/>
    <w:rsid w:val="001D6F93"/>
    <w:rsid w:val="001D7893"/>
    <w:rsid w:val="001E233F"/>
    <w:rsid w:val="001E5D78"/>
    <w:rsid w:val="001F1E4B"/>
    <w:rsid w:val="001F2C5F"/>
    <w:rsid w:val="001F325E"/>
    <w:rsid w:val="00203626"/>
    <w:rsid w:val="00203D43"/>
    <w:rsid w:val="002061D9"/>
    <w:rsid w:val="002136CE"/>
    <w:rsid w:val="002175E5"/>
    <w:rsid w:val="00217E9C"/>
    <w:rsid w:val="002215C0"/>
    <w:rsid w:val="002220AD"/>
    <w:rsid w:val="00222C47"/>
    <w:rsid w:val="002244FE"/>
    <w:rsid w:val="002273B4"/>
    <w:rsid w:val="00233BC5"/>
    <w:rsid w:val="00237F3E"/>
    <w:rsid w:val="00240A5A"/>
    <w:rsid w:val="002452E6"/>
    <w:rsid w:val="00246D03"/>
    <w:rsid w:val="00247B68"/>
    <w:rsid w:val="00255DC3"/>
    <w:rsid w:val="00260BB6"/>
    <w:rsid w:val="002634F9"/>
    <w:rsid w:val="0026524E"/>
    <w:rsid w:val="002716C1"/>
    <w:rsid w:val="00271A46"/>
    <w:rsid w:val="0027471D"/>
    <w:rsid w:val="002756E1"/>
    <w:rsid w:val="00281464"/>
    <w:rsid w:val="0028169D"/>
    <w:rsid w:val="00281C3E"/>
    <w:rsid w:val="0028387A"/>
    <w:rsid w:val="00286238"/>
    <w:rsid w:val="00286B7E"/>
    <w:rsid w:val="00290C25"/>
    <w:rsid w:val="00290F9C"/>
    <w:rsid w:val="002913C9"/>
    <w:rsid w:val="0029219A"/>
    <w:rsid w:val="00292C5C"/>
    <w:rsid w:val="00295AAD"/>
    <w:rsid w:val="00295EB3"/>
    <w:rsid w:val="0029686E"/>
    <w:rsid w:val="002A2CD4"/>
    <w:rsid w:val="002A309D"/>
    <w:rsid w:val="002A398E"/>
    <w:rsid w:val="002A3DF4"/>
    <w:rsid w:val="002A4C48"/>
    <w:rsid w:val="002A606B"/>
    <w:rsid w:val="002A6EDC"/>
    <w:rsid w:val="002B407E"/>
    <w:rsid w:val="002B7A46"/>
    <w:rsid w:val="002C019F"/>
    <w:rsid w:val="002C059D"/>
    <w:rsid w:val="002C60CF"/>
    <w:rsid w:val="002D208D"/>
    <w:rsid w:val="002D38BB"/>
    <w:rsid w:val="002D6341"/>
    <w:rsid w:val="002D68CB"/>
    <w:rsid w:val="002E30F5"/>
    <w:rsid w:val="002F7E9B"/>
    <w:rsid w:val="00301183"/>
    <w:rsid w:val="00301EEE"/>
    <w:rsid w:val="003032FF"/>
    <w:rsid w:val="00303E2C"/>
    <w:rsid w:val="00304082"/>
    <w:rsid w:val="00311A90"/>
    <w:rsid w:val="00314A67"/>
    <w:rsid w:val="00321108"/>
    <w:rsid w:val="00321808"/>
    <w:rsid w:val="00325FB1"/>
    <w:rsid w:val="00330409"/>
    <w:rsid w:val="00331855"/>
    <w:rsid w:val="00331D13"/>
    <w:rsid w:val="00335F71"/>
    <w:rsid w:val="00336878"/>
    <w:rsid w:val="0034436D"/>
    <w:rsid w:val="00344B63"/>
    <w:rsid w:val="00352154"/>
    <w:rsid w:val="003523CE"/>
    <w:rsid w:val="0035272B"/>
    <w:rsid w:val="00357145"/>
    <w:rsid w:val="00357D6D"/>
    <w:rsid w:val="00362E2C"/>
    <w:rsid w:val="00367E62"/>
    <w:rsid w:val="00371CF7"/>
    <w:rsid w:val="00372C90"/>
    <w:rsid w:val="003750F7"/>
    <w:rsid w:val="00377FF4"/>
    <w:rsid w:val="00381F48"/>
    <w:rsid w:val="0038214D"/>
    <w:rsid w:val="0038398E"/>
    <w:rsid w:val="00383C38"/>
    <w:rsid w:val="00383F54"/>
    <w:rsid w:val="00390372"/>
    <w:rsid w:val="00390A0A"/>
    <w:rsid w:val="00391FD2"/>
    <w:rsid w:val="003A02A9"/>
    <w:rsid w:val="003A09A4"/>
    <w:rsid w:val="003A3ADC"/>
    <w:rsid w:val="003A3D9F"/>
    <w:rsid w:val="003A59C8"/>
    <w:rsid w:val="003A6F0E"/>
    <w:rsid w:val="003A77B1"/>
    <w:rsid w:val="003B1C43"/>
    <w:rsid w:val="003B29F9"/>
    <w:rsid w:val="003B5660"/>
    <w:rsid w:val="003C05B3"/>
    <w:rsid w:val="003C2DF4"/>
    <w:rsid w:val="003C3EC2"/>
    <w:rsid w:val="003C5061"/>
    <w:rsid w:val="003C54B1"/>
    <w:rsid w:val="003D2BFB"/>
    <w:rsid w:val="003E20E2"/>
    <w:rsid w:val="003E30A3"/>
    <w:rsid w:val="003E370D"/>
    <w:rsid w:val="003E37F0"/>
    <w:rsid w:val="003E4C2E"/>
    <w:rsid w:val="003E58C0"/>
    <w:rsid w:val="003E619E"/>
    <w:rsid w:val="003E7DFD"/>
    <w:rsid w:val="003F0A6E"/>
    <w:rsid w:val="003F11CD"/>
    <w:rsid w:val="003F14A7"/>
    <w:rsid w:val="003F3AC2"/>
    <w:rsid w:val="003F3F78"/>
    <w:rsid w:val="003F44A2"/>
    <w:rsid w:val="003F49CB"/>
    <w:rsid w:val="003F610E"/>
    <w:rsid w:val="003F7973"/>
    <w:rsid w:val="003F7EA9"/>
    <w:rsid w:val="004005A8"/>
    <w:rsid w:val="0040243C"/>
    <w:rsid w:val="004059FC"/>
    <w:rsid w:val="004105E0"/>
    <w:rsid w:val="00410E2C"/>
    <w:rsid w:val="00414667"/>
    <w:rsid w:val="0041646E"/>
    <w:rsid w:val="00417B47"/>
    <w:rsid w:val="00421F66"/>
    <w:rsid w:val="0042213E"/>
    <w:rsid w:val="00424685"/>
    <w:rsid w:val="00426B49"/>
    <w:rsid w:val="00426DB5"/>
    <w:rsid w:val="00430AFA"/>
    <w:rsid w:val="00432422"/>
    <w:rsid w:val="00433E37"/>
    <w:rsid w:val="004343C2"/>
    <w:rsid w:val="004376BA"/>
    <w:rsid w:val="00437E69"/>
    <w:rsid w:val="00440689"/>
    <w:rsid w:val="00444580"/>
    <w:rsid w:val="00444927"/>
    <w:rsid w:val="00452409"/>
    <w:rsid w:val="004539E7"/>
    <w:rsid w:val="00454B59"/>
    <w:rsid w:val="00455858"/>
    <w:rsid w:val="004558ED"/>
    <w:rsid w:val="00455FB3"/>
    <w:rsid w:val="00456E35"/>
    <w:rsid w:val="00457AE0"/>
    <w:rsid w:val="00461368"/>
    <w:rsid w:val="004627C3"/>
    <w:rsid w:val="00462C4F"/>
    <w:rsid w:val="0046319E"/>
    <w:rsid w:val="0046712F"/>
    <w:rsid w:val="00473B87"/>
    <w:rsid w:val="00473F63"/>
    <w:rsid w:val="00474EBD"/>
    <w:rsid w:val="00476CEC"/>
    <w:rsid w:val="00477A69"/>
    <w:rsid w:val="00480901"/>
    <w:rsid w:val="00481AAD"/>
    <w:rsid w:val="0048363A"/>
    <w:rsid w:val="00487262"/>
    <w:rsid w:val="00490E3F"/>
    <w:rsid w:val="004935FA"/>
    <w:rsid w:val="00494C91"/>
    <w:rsid w:val="00496222"/>
    <w:rsid w:val="004A158D"/>
    <w:rsid w:val="004A2356"/>
    <w:rsid w:val="004A2837"/>
    <w:rsid w:val="004A2FA0"/>
    <w:rsid w:val="004A6F9D"/>
    <w:rsid w:val="004A74AD"/>
    <w:rsid w:val="004B1354"/>
    <w:rsid w:val="004B2BE7"/>
    <w:rsid w:val="004B4FA6"/>
    <w:rsid w:val="004B5D01"/>
    <w:rsid w:val="004B6101"/>
    <w:rsid w:val="004C0A9C"/>
    <w:rsid w:val="004C69C9"/>
    <w:rsid w:val="004C7FD6"/>
    <w:rsid w:val="004D054B"/>
    <w:rsid w:val="004D1DA7"/>
    <w:rsid w:val="004D2CE8"/>
    <w:rsid w:val="004D488B"/>
    <w:rsid w:val="004D4D37"/>
    <w:rsid w:val="004E2580"/>
    <w:rsid w:val="004E42BC"/>
    <w:rsid w:val="004E462B"/>
    <w:rsid w:val="004E6AC3"/>
    <w:rsid w:val="004E7504"/>
    <w:rsid w:val="004F1572"/>
    <w:rsid w:val="00500E8E"/>
    <w:rsid w:val="005058B1"/>
    <w:rsid w:val="00505D8A"/>
    <w:rsid w:val="005061E3"/>
    <w:rsid w:val="00506886"/>
    <w:rsid w:val="0051124A"/>
    <w:rsid w:val="00511358"/>
    <w:rsid w:val="0051244C"/>
    <w:rsid w:val="00516F07"/>
    <w:rsid w:val="005170BC"/>
    <w:rsid w:val="00522CF0"/>
    <w:rsid w:val="0052629C"/>
    <w:rsid w:val="0052706B"/>
    <w:rsid w:val="005320E3"/>
    <w:rsid w:val="00533FB3"/>
    <w:rsid w:val="00535D0C"/>
    <w:rsid w:val="00536958"/>
    <w:rsid w:val="00537604"/>
    <w:rsid w:val="00541939"/>
    <w:rsid w:val="00541C8B"/>
    <w:rsid w:val="00544DDB"/>
    <w:rsid w:val="00546B99"/>
    <w:rsid w:val="0055105A"/>
    <w:rsid w:val="005553D2"/>
    <w:rsid w:val="00556F7D"/>
    <w:rsid w:val="005607C3"/>
    <w:rsid w:val="005633FC"/>
    <w:rsid w:val="0056360D"/>
    <w:rsid w:val="00563763"/>
    <w:rsid w:val="00566E54"/>
    <w:rsid w:val="0056700B"/>
    <w:rsid w:val="00567CF6"/>
    <w:rsid w:val="005702C6"/>
    <w:rsid w:val="0057437E"/>
    <w:rsid w:val="005867DD"/>
    <w:rsid w:val="005909BB"/>
    <w:rsid w:val="005951B2"/>
    <w:rsid w:val="005A3006"/>
    <w:rsid w:val="005A476F"/>
    <w:rsid w:val="005A4CCB"/>
    <w:rsid w:val="005A68E3"/>
    <w:rsid w:val="005B2B56"/>
    <w:rsid w:val="005B3FF3"/>
    <w:rsid w:val="005B63FD"/>
    <w:rsid w:val="005B69AF"/>
    <w:rsid w:val="005B6BA9"/>
    <w:rsid w:val="005B79E9"/>
    <w:rsid w:val="005C0096"/>
    <w:rsid w:val="005C673F"/>
    <w:rsid w:val="005D7375"/>
    <w:rsid w:val="005E1043"/>
    <w:rsid w:val="005E1107"/>
    <w:rsid w:val="005E4597"/>
    <w:rsid w:val="005E4D6B"/>
    <w:rsid w:val="005E4FF9"/>
    <w:rsid w:val="005E5504"/>
    <w:rsid w:val="005E6B80"/>
    <w:rsid w:val="005F095F"/>
    <w:rsid w:val="005F31FD"/>
    <w:rsid w:val="005F424A"/>
    <w:rsid w:val="00610E65"/>
    <w:rsid w:val="00613AC6"/>
    <w:rsid w:val="00614A46"/>
    <w:rsid w:val="00616186"/>
    <w:rsid w:val="00617C15"/>
    <w:rsid w:val="00620449"/>
    <w:rsid w:val="00622009"/>
    <w:rsid w:val="00622233"/>
    <w:rsid w:val="0063351A"/>
    <w:rsid w:val="0063478D"/>
    <w:rsid w:val="00634A92"/>
    <w:rsid w:val="00635512"/>
    <w:rsid w:val="00650408"/>
    <w:rsid w:val="00651A1A"/>
    <w:rsid w:val="00651CC0"/>
    <w:rsid w:val="00652666"/>
    <w:rsid w:val="006564C8"/>
    <w:rsid w:val="00657D1B"/>
    <w:rsid w:val="00661735"/>
    <w:rsid w:val="00661C14"/>
    <w:rsid w:val="00661F48"/>
    <w:rsid w:val="00662B45"/>
    <w:rsid w:val="00667D21"/>
    <w:rsid w:val="00671583"/>
    <w:rsid w:val="00673D17"/>
    <w:rsid w:val="00674A3E"/>
    <w:rsid w:val="00675095"/>
    <w:rsid w:val="00676AC4"/>
    <w:rsid w:val="0068151D"/>
    <w:rsid w:val="006815DD"/>
    <w:rsid w:val="0068300E"/>
    <w:rsid w:val="00683100"/>
    <w:rsid w:val="0068583C"/>
    <w:rsid w:val="006864C8"/>
    <w:rsid w:val="00695CFD"/>
    <w:rsid w:val="00696FE7"/>
    <w:rsid w:val="006971A8"/>
    <w:rsid w:val="00697CC3"/>
    <w:rsid w:val="006A645C"/>
    <w:rsid w:val="006A6BEA"/>
    <w:rsid w:val="006A7020"/>
    <w:rsid w:val="006B25D2"/>
    <w:rsid w:val="006B5067"/>
    <w:rsid w:val="006B52D3"/>
    <w:rsid w:val="006C023B"/>
    <w:rsid w:val="006C06BF"/>
    <w:rsid w:val="006C4C87"/>
    <w:rsid w:val="006C62AC"/>
    <w:rsid w:val="006C7724"/>
    <w:rsid w:val="006D0467"/>
    <w:rsid w:val="006D06BA"/>
    <w:rsid w:val="006D30AD"/>
    <w:rsid w:val="006D5FCF"/>
    <w:rsid w:val="006D7596"/>
    <w:rsid w:val="006D79C9"/>
    <w:rsid w:val="006E1660"/>
    <w:rsid w:val="006E3EF4"/>
    <w:rsid w:val="006E5143"/>
    <w:rsid w:val="006F10E7"/>
    <w:rsid w:val="006F19D7"/>
    <w:rsid w:val="006F4107"/>
    <w:rsid w:val="006F4A51"/>
    <w:rsid w:val="006F535C"/>
    <w:rsid w:val="006F5865"/>
    <w:rsid w:val="006F633F"/>
    <w:rsid w:val="006F695F"/>
    <w:rsid w:val="006F78FE"/>
    <w:rsid w:val="0070439F"/>
    <w:rsid w:val="007100BD"/>
    <w:rsid w:val="00710DB6"/>
    <w:rsid w:val="00711F24"/>
    <w:rsid w:val="00714608"/>
    <w:rsid w:val="00714CDA"/>
    <w:rsid w:val="00715B71"/>
    <w:rsid w:val="00716243"/>
    <w:rsid w:val="00716D53"/>
    <w:rsid w:val="00723110"/>
    <w:rsid w:val="007266F4"/>
    <w:rsid w:val="00731449"/>
    <w:rsid w:val="00734A34"/>
    <w:rsid w:val="00734B3C"/>
    <w:rsid w:val="0073613B"/>
    <w:rsid w:val="00737295"/>
    <w:rsid w:val="007410DB"/>
    <w:rsid w:val="0074165A"/>
    <w:rsid w:val="00742B21"/>
    <w:rsid w:val="007454A7"/>
    <w:rsid w:val="00753FE0"/>
    <w:rsid w:val="00754389"/>
    <w:rsid w:val="00762B9C"/>
    <w:rsid w:val="00762DFC"/>
    <w:rsid w:val="0076310A"/>
    <w:rsid w:val="00770D72"/>
    <w:rsid w:val="007712E7"/>
    <w:rsid w:val="00775E01"/>
    <w:rsid w:val="00781524"/>
    <w:rsid w:val="00782D3B"/>
    <w:rsid w:val="00786E5D"/>
    <w:rsid w:val="0079004A"/>
    <w:rsid w:val="00792125"/>
    <w:rsid w:val="00795F91"/>
    <w:rsid w:val="007961E6"/>
    <w:rsid w:val="007A1B35"/>
    <w:rsid w:val="007A404E"/>
    <w:rsid w:val="007A7D2D"/>
    <w:rsid w:val="007B02A1"/>
    <w:rsid w:val="007B0857"/>
    <w:rsid w:val="007B28E8"/>
    <w:rsid w:val="007B36EA"/>
    <w:rsid w:val="007B3AEB"/>
    <w:rsid w:val="007B5439"/>
    <w:rsid w:val="007C12A3"/>
    <w:rsid w:val="007C132E"/>
    <w:rsid w:val="007C498C"/>
    <w:rsid w:val="007C541E"/>
    <w:rsid w:val="007D0769"/>
    <w:rsid w:val="007D183B"/>
    <w:rsid w:val="007D1B82"/>
    <w:rsid w:val="007D33EA"/>
    <w:rsid w:val="007D5A26"/>
    <w:rsid w:val="007D5AD8"/>
    <w:rsid w:val="007D5C33"/>
    <w:rsid w:val="007D5C8B"/>
    <w:rsid w:val="007E0BA0"/>
    <w:rsid w:val="007E1152"/>
    <w:rsid w:val="007E1B51"/>
    <w:rsid w:val="007E2222"/>
    <w:rsid w:val="007E503D"/>
    <w:rsid w:val="007E5F9D"/>
    <w:rsid w:val="007E6981"/>
    <w:rsid w:val="007E7B30"/>
    <w:rsid w:val="007F2FA4"/>
    <w:rsid w:val="007F60A7"/>
    <w:rsid w:val="007F7239"/>
    <w:rsid w:val="00800267"/>
    <w:rsid w:val="008036B1"/>
    <w:rsid w:val="00803A5F"/>
    <w:rsid w:val="008045A3"/>
    <w:rsid w:val="00806598"/>
    <w:rsid w:val="0081025A"/>
    <w:rsid w:val="00827F57"/>
    <w:rsid w:val="0083042E"/>
    <w:rsid w:val="008306D6"/>
    <w:rsid w:val="0083168F"/>
    <w:rsid w:val="00831C22"/>
    <w:rsid w:val="00833F6C"/>
    <w:rsid w:val="00834A3F"/>
    <w:rsid w:val="00835AED"/>
    <w:rsid w:val="008452AD"/>
    <w:rsid w:val="00845CC7"/>
    <w:rsid w:val="00845FB4"/>
    <w:rsid w:val="00847C30"/>
    <w:rsid w:val="00851AE5"/>
    <w:rsid w:val="008541B0"/>
    <w:rsid w:val="00862793"/>
    <w:rsid w:val="00863ED1"/>
    <w:rsid w:val="008705DE"/>
    <w:rsid w:val="00871C43"/>
    <w:rsid w:val="00874A06"/>
    <w:rsid w:val="00875611"/>
    <w:rsid w:val="00881FB9"/>
    <w:rsid w:val="008844F8"/>
    <w:rsid w:val="008869E2"/>
    <w:rsid w:val="008913A5"/>
    <w:rsid w:val="0089156E"/>
    <w:rsid w:val="00891B4D"/>
    <w:rsid w:val="008942BF"/>
    <w:rsid w:val="0089561C"/>
    <w:rsid w:val="0089723F"/>
    <w:rsid w:val="008A2349"/>
    <w:rsid w:val="008A2805"/>
    <w:rsid w:val="008A33B1"/>
    <w:rsid w:val="008B025E"/>
    <w:rsid w:val="008B377C"/>
    <w:rsid w:val="008C0194"/>
    <w:rsid w:val="008C1465"/>
    <w:rsid w:val="008C4716"/>
    <w:rsid w:val="008C486A"/>
    <w:rsid w:val="008C5B0D"/>
    <w:rsid w:val="008D1294"/>
    <w:rsid w:val="008D3347"/>
    <w:rsid w:val="008D41BC"/>
    <w:rsid w:val="008D50FC"/>
    <w:rsid w:val="008E129E"/>
    <w:rsid w:val="008E2BC5"/>
    <w:rsid w:val="008E4EA3"/>
    <w:rsid w:val="008E7141"/>
    <w:rsid w:val="008E78FD"/>
    <w:rsid w:val="008F3474"/>
    <w:rsid w:val="008F40A3"/>
    <w:rsid w:val="008F5317"/>
    <w:rsid w:val="008F5FE4"/>
    <w:rsid w:val="00900D61"/>
    <w:rsid w:val="0090102F"/>
    <w:rsid w:val="00902BB8"/>
    <w:rsid w:val="009048C3"/>
    <w:rsid w:val="00904956"/>
    <w:rsid w:val="009052D8"/>
    <w:rsid w:val="00910346"/>
    <w:rsid w:val="00910AF2"/>
    <w:rsid w:val="00911521"/>
    <w:rsid w:val="00911630"/>
    <w:rsid w:val="00917846"/>
    <w:rsid w:val="0092130C"/>
    <w:rsid w:val="00925B35"/>
    <w:rsid w:val="00927CBB"/>
    <w:rsid w:val="00931804"/>
    <w:rsid w:val="00934169"/>
    <w:rsid w:val="00934B8B"/>
    <w:rsid w:val="0093557B"/>
    <w:rsid w:val="00936A1B"/>
    <w:rsid w:val="00936D75"/>
    <w:rsid w:val="00945946"/>
    <w:rsid w:val="009506DB"/>
    <w:rsid w:val="00951E13"/>
    <w:rsid w:val="00951FB7"/>
    <w:rsid w:val="00953C14"/>
    <w:rsid w:val="00953F7E"/>
    <w:rsid w:val="0095485C"/>
    <w:rsid w:val="00956114"/>
    <w:rsid w:val="0095781B"/>
    <w:rsid w:val="00960D14"/>
    <w:rsid w:val="009664C6"/>
    <w:rsid w:val="009664F9"/>
    <w:rsid w:val="00966E53"/>
    <w:rsid w:val="009705AE"/>
    <w:rsid w:val="009707F1"/>
    <w:rsid w:val="00973C66"/>
    <w:rsid w:val="0097454E"/>
    <w:rsid w:val="00980042"/>
    <w:rsid w:val="00982587"/>
    <w:rsid w:val="00982A25"/>
    <w:rsid w:val="00982B43"/>
    <w:rsid w:val="00984841"/>
    <w:rsid w:val="00986FE5"/>
    <w:rsid w:val="00990F84"/>
    <w:rsid w:val="00991B2E"/>
    <w:rsid w:val="00992D58"/>
    <w:rsid w:val="00993CAA"/>
    <w:rsid w:val="009958C9"/>
    <w:rsid w:val="00996686"/>
    <w:rsid w:val="00997098"/>
    <w:rsid w:val="009A2617"/>
    <w:rsid w:val="009A513A"/>
    <w:rsid w:val="009A647E"/>
    <w:rsid w:val="009A66D0"/>
    <w:rsid w:val="009A7CFD"/>
    <w:rsid w:val="009B14C4"/>
    <w:rsid w:val="009B30FE"/>
    <w:rsid w:val="009B3DE0"/>
    <w:rsid w:val="009B49DF"/>
    <w:rsid w:val="009B6A73"/>
    <w:rsid w:val="009B7377"/>
    <w:rsid w:val="009B7823"/>
    <w:rsid w:val="009C0001"/>
    <w:rsid w:val="009C5AAF"/>
    <w:rsid w:val="009D0D66"/>
    <w:rsid w:val="009D1562"/>
    <w:rsid w:val="009D327F"/>
    <w:rsid w:val="009D7048"/>
    <w:rsid w:val="009E245A"/>
    <w:rsid w:val="009E3D71"/>
    <w:rsid w:val="009E4541"/>
    <w:rsid w:val="009E4F51"/>
    <w:rsid w:val="009F0C1F"/>
    <w:rsid w:val="009F7E2B"/>
    <w:rsid w:val="009F7E32"/>
    <w:rsid w:val="00A01DC2"/>
    <w:rsid w:val="00A0570C"/>
    <w:rsid w:val="00A05756"/>
    <w:rsid w:val="00A06118"/>
    <w:rsid w:val="00A0638A"/>
    <w:rsid w:val="00A10BC7"/>
    <w:rsid w:val="00A10FAF"/>
    <w:rsid w:val="00A11F29"/>
    <w:rsid w:val="00A13885"/>
    <w:rsid w:val="00A13C75"/>
    <w:rsid w:val="00A16ADB"/>
    <w:rsid w:val="00A21D08"/>
    <w:rsid w:val="00A31167"/>
    <w:rsid w:val="00A35AF5"/>
    <w:rsid w:val="00A369A8"/>
    <w:rsid w:val="00A37DBB"/>
    <w:rsid w:val="00A37EC0"/>
    <w:rsid w:val="00A40A56"/>
    <w:rsid w:val="00A41702"/>
    <w:rsid w:val="00A41FE1"/>
    <w:rsid w:val="00A429FE"/>
    <w:rsid w:val="00A45019"/>
    <w:rsid w:val="00A45AB3"/>
    <w:rsid w:val="00A45EBA"/>
    <w:rsid w:val="00A52621"/>
    <w:rsid w:val="00A56C3D"/>
    <w:rsid w:val="00A5781A"/>
    <w:rsid w:val="00A57864"/>
    <w:rsid w:val="00A6704B"/>
    <w:rsid w:val="00A67D49"/>
    <w:rsid w:val="00A710DB"/>
    <w:rsid w:val="00A72E03"/>
    <w:rsid w:val="00A73D92"/>
    <w:rsid w:val="00A7514F"/>
    <w:rsid w:val="00A76E35"/>
    <w:rsid w:val="00A77148"/>
    <w:rsid w:val="00A80D94"/>
    <w:rsid w:val="00A82872"/>
    <w:rsid w:val="00A82A8E"/>
    <w:rsid w:val="00A843F8"/>
    <w:rsid w:val="00A8540D"/>
    <w:rsid w:val="00A855E7"/>
    <w:rsid w:val="00A86AB3"/>
    <w:rsid w:val="00A86E26"/>
    <w:rsid w:val="00A90F35"/>
    <w:rsid w:val="00A911F6"/>
    <w:rsid w:val="00A94420"/>
    <w:rsid w:val="00A95168"/>
    <w:rsid w:val="00A95FE7"/>
    <w:rsid w:val="00A96D1A"/>
    <w:rsid w:val="00AA05A0"/>
    <w:rsid w:val="00AC00CF"/>
    <w:rsid w:val="00AC3264"/>
    <w:rsid w:val="00AC3354"/>
    <w:rsid w:val="00AD21C6"/>
    <w:rsid w:val="00AD3CC9"/>
    <w:rsid w:val="00AD3EC7"/>
    <w:rsid w:val="00AD4F4B"/>
    <w:rsid w:val="00AE3E61"/>
    <w:rsid w:val="00AE4F73"/>
    <w:rsid w:val="00AE60E4"/>
    <w:rsid w:val="00AE6E40"/>
    <w:rsid w:val="00AE7B0F"/>
    <w:rsid w:val="00AF07DC"/>
    <w:rsid w:val="00AF153C"/>
    <w:rsid w:val="00AF5BE4"/>
    <w:rsid w:val="00AF7801"/>
    <w:rsid w:val="00B016A3"/>
    <w:rsid w:val="00B02BDA"/>
    <w:rsid w:val="00B02F28"/>
    <w:rsid w:val="00B0311B"/>
    <w:rsid w:val="00B171DF"/>
    <w:rsid w:val="00B21113"/>
    <w:rsid w:val="00B21239"/>
    <w:rsid w:val="00B212CE"/>
    <w:rsid w:val="00B24509"/>
    <w:rsid w:val="00B2705A"/>
    <w:rsid w:val="00B31586"/>
    <w:rsid w:val="00B34442"/>
    <w:rsid w:val="00B344DF"/>
    <w:rsid w:val="00B35D63"/>
    <w:rsid w:val="00B35F71"/>
    <w:rsid w:val="00B3632C"/>
    <w:rsid w:val="00B457D1"/>
    <w:rsid w:val="00B46345"/>
    <w:rsid w:val="00B4778E"/>
    <w:rsid w:val="00B507CA"/>
    <w:rsid w:val="00B50FA8"/>
    <w:rsid w:val="00B516A0"/>
    <w:rsid w:val="00B51B3A"/>
    <w:rsid w:val="00B51C4D"/>
    <w:rsid w:val="00B54CD3"/>
    <w:rsid w:val="00B57BC7"/>
    <w:rsid w:val="00B636E6"/>
    <w:rsid w:val="00B65926"/>
    <w:rsid w:val="00B701B4"/>
    <w:rsid w:val="00B70852"/>
    <w:rsid w:val="00B762E7"/>
    <w:rsid w:val="00B832CF"/>
    <w:rsid w:val="00B8432C"/>
    <w:rsid w:val="00B84F22"/>
    <w:rsid w:val="00B86EEB"/>
    <w:rsid w:val="00B92CC5"/>
    <w:rsid w:val="00B94A3B"/>
    <w:rsid w:val="00B9720C"/>
    <w:rsid w:val="00BA30E6"/>
    <w:rsid w:val="00BA41CD"/>
    <w:rsid w:val="00BA4B23"/>
    <w:rsid w:val="00BA5103"/>
    <w:rsid w:val="00BB0DF9"/>
    <w:rsid w:val="00BB13DC"/>
    <w:rsid w:val="00BB303A"/>
    <w:rsid w:val="00BB41A5"/>
    <w:rsid w:val="00BB564F"/>
    <w:rsid w:val="00BB6FD7"/>
    <w:rsid w:val="00BB7783"/>
    <w:rsid w:val="00BC1F76"/>
    <w:rsid w:val="00BC2B6C"/>
    <w:rsid w:val="00BC3E63"/>
    <w:rsid w:val="00BC4A68"/>
    <w:rsid w:val="00BC541F"/>
    <w:rsid w:val="00BC58E8"/>
    <w:rsid w:val="00BD22DF"/>
    <w:rsid w:val="00BD467C"/>
    <w:rsid w:val="00BD557F"/>
    <w:rsid w:val="00BE1AB8"/>
    <w:rsid w:val="00BE5E6D"/>
    <w:rsid w:val="00BE7583"/>
    <w:rsid w:val="00BF553F"/>
    <w:rsid w:val="00BF7877"/>
    <w:rsid w:val="00BF7A41"/>
    <w:rsid w:val="00C009DF"/>
    <w:rsid w:val="00C0192F"/>
    <w:rsid w:val="00C02D24"/>
    <w:rsid w:val="00C03301"/>
    <w:rsid w:val="00C03742"/>
    <w:rsid w:val="00C03E8B"/>
    <w:rsid w:val="00C07B42"/>
    <w:rsid w:val="00C1103E"/>
    <w:rsid w:val="00C1149F"/>
    <w:rsid w:val="00C1153D"/>
    <w:rsid w:val="00C13EB7"/>
    <w:rsid w:val="00C16DC6"/>
    <w:rsid w:val="00C20D6F"/>
    <w:rsid w:val="00C21792"/>
    <w:rsid w:val="00C25596"/>
    <w:rsid w:val="00C26A7D"/>
    <w:rsid w:val="00C33368"/>
    <w:rsid w:val="00C33D01"/>
    <w:rsid w:val="00C34765"/>
    <w:rsid w:val="00C35796"/>
    <w:rsid w:val="00C35FAE"/>
    <w:rsid w:val="00C36FA9"/>
    <w:rsid w:val="00C409C1"/>
    <w:rsid w:val="00C41242"/>
    <w:rsid w:val="00C427DC"/>
    <w:rsid w:val="00C4331E"/>
    <w:rsid w:val="00C51E2C"/>
    <w:rsid w:val="00C53643"/>
    <w:rsid w:val="00C546A7"/>
    <w:rsid w:val="00C550EB"/>
    <w:rsid w:val="00C57348"/>
    <w:rsid w:val="00C575F0"/>
    <w:rsid w:val="00C57F9A"/>
    <w:rsid w:val="00C60854"/>
    <w:rsid w:val="00C62A0D"/>
    <w:rsid w:val="00C63A8B"/>
    <w:rsid w:val="00C63BD7"/>
    <w:rsid w:val="00C66B41"/>
    <w:rsid w:val="00C67050"/>
    <w:rsid w:val="00C72EB1"/>
    <w:rsid w:val="00C73F45"/>
    <w:rsid w:val="00C83D89"/>
    <w:rsid w:val="00C8532E"/>
    <w:rsid w:val="00C9044E"/>
    <w:rsid w:val="00C96C44"/>
    <w:rsid w:val="00CA672D"/>
    <w:rsid w:val="00CA75E0"/>
    <w:rsid w:val="00CA7AF3"/>
    <w:rsid w:val="00CB124C"/>
    <w:rsid w:val="00CB5296"/>
    <w:rsid w:val="00CC2445"/>
    <w:rsid w:val="00CC38AE"/>
    <w:rsid w:val="00CC6227"/>
    <w:rsid w:val="00CC715D"/>
    <w:rsid w:val="00CD2AB1"/>
    <w:rsid w:val="00CD448A"/>
    <w:rsid w:val="00CD546E"/>
    <w:rsid w:val="00CD7C99"/>
    <w:rsid w:val="00CE10D7"/>
    <w:rsid w:val="00CE1407"/>
    <w:rsid w:val="00CE3D32"/>
    <w:rsid w:val="00CE59AF"/>
    <w:rsid w:val="00CF5337"/>
    <w:rsid w:val="00CF5F72"/>
    <w:rsid w:val="00CF619D"/>
    <w:rsid w:val="00CF75BC"/>
    <w:rsid w:val="00CF7DC0"/>
    <w:rsid w:val="00D01636"/>
    <w:rsid w:val="00D10CCA"/>
    <w:rsid w:val="00D163FA"/>
    <w:rsid w:val="00D170C0"/>
    <w:rsid w:val="00D21072"/>
    <w:rsid w:val="00D224B9"/>
    <w:rsid w:val="00D22C7B"/>
    <w:rsid w:val="00D24222"/>
    <w:rsid w:val="00D270CF"/>
    <w:rsid w:val="00D2717C"/>
    <w:rsid w:val="00D301B0"/>
    <w:rsid w:val="00D301B1"/>
    <w:rsid w:val="00D3136A"/>
    <w:rsid w:val="00D318C3"/>
    <w:rsid w:val="00D31B77"/>
    <w:rsid w:val="00D32983"/>
    <w:rsid w:val="00D33B07"/>
    <w:rsid w:val="00D355FD"/>
    <w:rsid w:val="00D36588"/>
    <w:rsid w:val="00D375B0"/>
    <w:rsid w:val="00D42855"/>
    <w:rsid w:val="00D43D0E"/>
    <w:rsid w:val="00D43FFD"/>
    <w:rsid w:val="00D446EC"/>
    <w:rsid w:val="00D44865"/>
    <w:rsid w:val="00D452C1"/>
    <w:rsid w:val="00D47240"/>
    <w:rsid w:val="00D513BC"/>
    <w:rsid w:val="00D52E2E"/>
    <w:rsid w:val="00D578D1"/>
    <w:rsid w:val="00D6030D"/>
    <w:rsid w:val="00D608C5"/>
    <w:rsid w:val="00D65B52"/>
    <w:rsid w:val="00D662F6"/>
    <w:rsid w:val="00D701E4"/>
    <w:rsid w:val="00D76FD6"/>
    <w:rsid w:val="00D81052"/>
    <w:rsid w:val="00D821D2"/>
    <w:rsid w:val="00D825F9"/>
    <w:rsid w:val="00D83E47"/>
    <w:rsid w:val="00D867A7"/>
    <w:rsid w:val="00D91911"/>
    <w:rsid w:val="00D94D3B"/>
    <w:rsid w:val="00D95C5A"/>
    <w:rsid w:val="00DA0653"/>
    <w:rsid w:val="00DA1631"/>
    <w:rsid w:val="00DA32BD"/>
    <w:rsid w:val="00DA552A"/>
    <w:rsid w:val="00DA6EF0"/>
    <w:rsid w:val="00DB0AAD"/>
    <w:rsid w:val="00DB1181"/>
    <w:rsid w:val="00DC03E4"/>
    <w:rsid w:val="00DC42EE"/>
    <w:rsid w:val="00DC6F9F"/>
    <w:rsid w:val="00DD062F"/>
    <w:rsid w:val="00DD3172"/>
    <w:rsid w:val="00DD4C42"/>
    <w:rsid w:val="00DD78FC"/>
    <w:rsid w:val="00DE0A78"/>
    <w:rsid w:val="00DE2761"/>
    <w:rsid w:val="00DE3416"/>
    <w:rsid w:val="00DE3E22"/>
    <w:rsid w:val="00DE406B"/>
    <w:rsid w:val="00DE485F"/>
    <w:rsid w:val="00DE50B3"/>
    <w:rsid w:val="00DE64D1"/>
    <w:rsid w:val="00DE7815"/>
    <w:rsid w:val="00DF1FF2"/>
    <w:rsid w:val="00DF57F2"/>
    <w:rsid w:val="00DF7E97"/>
    <w:rsid w:val="00E031E6"/>
    <w:rsid w:val="00E04481"/>
    <w:rsid w:val="00E06039"/>
    <w:rsid w:val="00E12913"/>
    <w:rsid w:val="00E15F04"/>
    <w:rsid w:val="00E166C5"/>
    <w:rsid w:val="00E17378"/>
    <w:rsid w:val="00E23496"/>
    <w:rsid w:val="00E264CD"/>
    <w:rsid w:val="00E27C30"/>
    <w:rsid w:val="00E3293B"/>
    <w:rsid w:val="00E403F6"/>
    <w:rsid w:val="00E471B1"/>
    <w:rsid w:val="00E5015F"/>
    <w:rsid w:val="00E509B7"/>
    <w:rsid w:val="00E54A32"/>
    <w:rsid w:val="00E647E5"/>
    <w:rsid w:val="00E67279"/>
    <w:rsid w:val="00E67DC5"/>
    <w:rsid w:val="00E7299F"/>
    <w:rsid w:val="00E74CF4"/>
    <w:rsid w:val="00E7607E"/>
    <w:rsid w:val="00E761D0"/>
    <w:rsid w:val="00E762E0"/>
    <w:rsid w:val="00E803CB"/>
    <w:rsid w:val="00E805B6"/>
    <w:rsid w:val="00E82445"/>
    <w:rsid w:val="00E83D66"/>
    <w:rsid w:val="00E83F82"/>
    <w:rsid w:val="00E86A54"/>
    <w:rsid w:val="00E87C0D"/>
    <w:rsid w:val="00EA0C84"/>
    <w:rsid w:val="00EA7936"/>
    <w:rsid w:val="00EB2CD5"/>
    <w:rsid w:val="00EB3721"/>
    <w:rsid w:val="00EB4CBB"/>
    <w:rsid w:val="00EB5261"/>
    <w:rsid w:val="00EB55E7"/>
    <w:rsid w:val="00EB6E47"/>
    <w:rsid w:val="00EB7E57"/>
    <w:rsid w:val="00EC1BBA"/>
    <w:rsid w:val="00ED16C5"/>
    <w:rsid w:val="00ED25DE"/>
    <w:rsid w:val="00ED2C5F"/>
    <w:rsid w:val="00ED61A1"/>
    <w:rsid w:val="00EE1511"/>
    <w:rsid w:val="00EE31B5"/>
    <w:rsid w:val="00EE7E96"/>
    <w:rsid w:val="00EF18D4"/>
    <w:rsid w:val="00EF2FC7"/>
    <w:rsid w:val="00EF503B"/>
    <w:rsid w:val="00F015C0"/>
    <w:rsid w:val="00F01CB0"/>
    <w:rsid w:val="00F02ADD"/>
    <w:rsid w:val="00F046F4"/>
    <w:rsid w:val="00F04AF1"/>
    <w:rsid w:val="00F04B67"/>
    <w:rsid w:val="00F05D1F"/>
    <w:rsid w:val="00F07453"/>
    <w:rsid w:val="00F13154"/>
    <w:rsid w:val="00F1750F"/>
    <w:rsid w:val="00F20E4E"/>
    <w:rsid w:val="00F33A34"/>
    <w:rsid w:val="00F35284"/>
    <w:rsid w:val="00F35753"/>
    <w:rsid w:val="00F376E7"/>
    <w:rsid w:val="00F434C8"/>
    <w:rsid w:val="00F475CA"/>
    <w:rsid w:val="00F47697"/>
    <w:rsid w:val="00F47783"/>
    <w:rsid w:val="00F50AED"/>
    <w:rsid w:val="00F528B3"/>
    <w:rsid w:val="00F563B3"/>
    <w:rsid w:val="00F61082"/>
    <w:rsid w:val="00F62F10"/>
    <w:rsid w:val="00F63443"/>
    <w:rsid w:val="00F646DF"/>
    <w:rsid w:val="00F666AF"/>
    <w:rsid w:val="00F705A5"/>
    <w:rsid w:val="00F80D90"/>
    <w:rsid w:val="00F85B1C"/>
    <w:rsid w:val="00F85CF7"/>
    <w:rsid w:val="00F86971"/>
    <w:rsid w:val="00F90C8A"/>
    <w:rsid w:val="00F92640"/>
    <w:rsid w:val="00F9325C"/>
    <w:rsid w:val="00F93407"/>
    <w:rsid w:val="00FA3DE9"/>
    <w:rsid w:val="00FA41ED"/>
    <w:rsid w:val="00FA6B5C"/>
    <w:rsid w:val="00FA6D8B"/>
    <w:rsid w:val="00FB6022"/>
    <w:rsid w:val="00FB7128"/>
    <w:rsid w:val="00FB7551"/>
    <w:rsid w:val="00FB7F01"/>
    <w:rsid w:val="00FC1A10"/>
    <w:rsid w:val="00FC2793"/>
    <w:rsid w:val="00FC4600"/>
    <w:rsid w:val="00FC53A9"/>
    <w:rsid w:val="00FC7256"/>
    <w:rsid w:val="00FD357F"/>
    <w:rsid w:val="00FD364B"/>
    <w:rsid w:val="00FD3B7D"/>
    <w:rsid w:val="00FD6EE2"/>
    <w:rsid w:val="00FD79C4"/>
    <w:rsid w:val="00FE123D"/>
    <w:rsid w:val="00FE14C4"/>
    <w:rsid w:val="00FE17BB"/>
    <w:rsid w:val="00FE4ED3"/>
    <w:rsid w:val="00FE5ECA"/>
    <w:rsid w:val="00FE6492"/>
    <w:rsid w:val="00FE7009"/>
    <w:rsid w:val="00FF0DBE"/>
    <w:rsid w:val="00FF1388"/>
    <w:rsid w:val="00FF373B"/>
    <w:rsid w:val="00FF4271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69A8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9A8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69A8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69A8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9A8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69A8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69A8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69A8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69A8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69A8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9A8"/>
    <w:rPr>
      <w:rFonts w:ascii="Century Gothic" w:hAnsi="Century Gothic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69A8"/>
    <w:rPr>
      <w:rFonts w:ascii="Century Gothic" w:hAnsi="Century Gothic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69A8"/>
    <w:rPr>
      <w:rFonts w:ascii="Century Gothic" w:hAnsi="Century Gothic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69A8"/>
    <w:rPr>
      <w:rFonts w:ascii="Century Gothic" w:hAnsi="Century Gothic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69A8"/>
    <w:rPr>
      <w:rFonts w:ascii="Century Gothic" w:hAnsi="Century Gothic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69A8"/>
    <w:rPr>
      <w:rFonts w:ascii="Century Gothic" w:hAnsi="Century Gothic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69A8"/>
    <w:rPr>
      <w:rFonts w:ascii="Century Gothic" w:hAnsi="Century Gothic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69A8"/>
    <w:rPr>
      <w:rFonts w:ascii="Century Gothic" w:hAnsi="Century Gothic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69A8"/>
    <w:rPr>
      <w:rFonts w:ascii="Century Gothic" w:hAnsi="Century Gothic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369A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369A8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A369A8"/>
    <w:rPr>
      <w:rFonts w:ascii="Century Gothic" w:hAnsi="Century Gothic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69A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69A8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369A8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369A8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A369A8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369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6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369A8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A369A8"/>
    <w:rPr>
      <w:rFonts w:ascii="Century Gothic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69A8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69A8"/>
    <w:rPr>
      <w:rFonts w:ascii="Century Gothic" w:hAnsi="Century Gothic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369A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369A8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A369A8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369A8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A369A8"/>
    <w:rPr>
      <w:rFonts w:ascii="Century Gothic" w:hAnsi="Century Gothic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A369A8"/>
    <w:pPr>
      <w:outlineLvl w:val="9"/>
    </w:pPr>
  </w:style>
  <w:style w:type="paragraph" w:styleId="BodyTextIndent2">
    <w:name w:val="Body Text Indent 2"/>
    <w:basedOn w:val="Normal"/>
    <w:link w:val="BodyTextIndent2Char"/>
    <w:uiPriority w:val="99"/>
    <w:rsid w:val="00657D1B"/>
    <w:pPr>
      <w:widowControl w:val="0"/>
      <w:spacing w:after="0" w:line="360" w:lineRule="auto"/>
      <w:ind w:firstLine="567"/>
      <w:jc w:val="both"/>
    </w:pPr>
    <w:rPr>
      <w:rFonts w:ascii="Antiqua" w:eastAsia="Times New Roman" w:hAnsi="Antiqua"/>
      <w:sz w:val="32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7D1B"/>
    <w:rPr>
      <w:rFonts w:ascii="Antiqua" w:hAnsi="Antiqua" w:cs="Times New Roman"/>
      <w:sz w:val="20"/>
      <w:szCs w:val="20"/>
      <w:lang w:val="ru-RU" w:eastAsia="ru-RU" w:bidi="ar-SA"/>
    </w:rPr>
  </w:style>
  <w:style w:type="character" w:customStyle="1" w:styleId="a">
    <w:name w:val="Вид"/>
    <w:basedOn w:val="DefaultParagraphFont"/>
    <w:uiPriority w:val="99"/>
    <w:rsid w:val="00DC42EE"/>
    <w:rPr>
      <w:rFonts w:cs="Times New Roman"/>
      <w:i/>
      <w:iCs/>
      <w:color w:val="000000"/>
      <w:position w:val="0"/>
      <w:sz w:val="20"/>
      <w:szCs w:val="20"/>
      <w:u w:val="wave"/>
      <w:vertAlign w:val="baseline"/>
      <w:lang w:val="ru-RU"/>
    </w:rPr>
  </w:style>
  <w:style w:type="paragraph" w:customStyle="1" w:styleId="1">
    <w:name w:val="заголовок 1"/>
    <w:basedOn w:val="Normal"/>
    <w:next w:val="Normal"/>
    <w:uiPriority w:val="99"/>
    <w:rsid w:val="00DC42EE"/>
    <w:pPr>
      <w:keepNext/>
      <w:autoSpaceDE w:val="0"/>
      <w:autoSpaceDN w:val="0"/>
      <w:spacing w:before="120" w:after="120" w:line="240" w:lineRule="auto"/>
      <w:ind w:firstLine="0"/>
      <w:jc w:val="center"/>
    </w:pPr>
    <w:rPr>
      <w:rFonts w:ascii="Times New Roman" w:eastAsia="Times New Roman" w:hAnsi="Times New Roman"/>
      <w:kern w:val="28"/>
      <w:sz w:val="20"/>
      <w:szCs w:val="2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95AAD"/>
    <w:rPr>
      <w:rFonts w:eastAsia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95AAD"/>
    <w:pPr>
      <w:widowControl w:val="0"/>
      <w:shd w:val="clear" w:color="auto" w:fill="FFFFFF"/>
      <w:spacing w:before="180" w:after="180" w:line="245" w:lineRule="exact"/>
      <w:ind w:hanging="1720"/>
      <w:jc w:val="center"/>
    </w:pPr>
    <w:rPr>
      <w:rFonts w:eastAsia="Times New Roman"/>
      <w:b/>
      <w:bCs/>
      <w:spacing w:val="-10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07536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5361"/>
    <w:rPr>
      <w:rFonts w:cs="Times New Roman"/>
    </w:rPr>
  </w:style>
  <w:style w:type="paragraph" w:styleId="NormalWeb">
    <w:name w:val="Normal (Web)"/>
    <w:basedOn w:val="Normal"/>
    <w:uiPriority w:val="99"/>
    <w:rsid w:val="0007536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E96"/>
    <w:rPr>
      <w:rFonts w:ascii="Tahoma" w:hAnsi="Tahoma" w:cs="Tahoma"/>
      <w:sz w:val="16"/>
      <w:szCs w:val="16"/>
    </w:rPr>
  </w:style>
  <w:style w:type="character" w:customStyle="1" w:styleId="c2">
    <w:name w:val="c2"/>
    <w:basedOn w:val="DefaultParagraphFont"/>
    <w:uiPriority w:val="99"/>
    <w:rsid w:val="00C60854"/>
    <w:rPr>
      <w:rFonts w:cs="Times New Roman"/>
    </w:rPr>
  </w:style>
  <w:style w:type="paragraph" w:customStyle="1" w:styleId="Style26">
    <w:name w:val="Style26"/>
    <w:basedOn w:val="Normal"/>
    <w:uiPriority w:val="99"/>
    <w:rsid w:val="009506DB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73">
    <w:name w:val="Font Style73"/>
    <w:uiPriority w:val="99"/>
    <w:rsid w:val="009506DB"/>
    <w:rPr>
      <w:rFonts w:ascii="Times New Roman" w:hAnsi="Times New Roman"/>
      <w:i/>
      <w:sz w:val="22"/>
    </w:rPr>
  </w:style>
  <w:style w:type="paragraph" w:customStyle="1" w:styleId="Default">
    <w:name w:val="Default"/>
    <w:uiPriority w:val="99"/>
    <w:rsid w:val="00590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62C4F"/>
    <w:pPr>
      <w:spacing w:after="240" w:line="480" w:lineRule="auto"/>
      <w:ind w:firstLine="36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1157</TotalTime>
  <Pages>22</Pages>
  <Words>4173</Words>
  <Characters>23789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РЕТ</cp:lastModifiedBy>
  <cp:revision>30</cp:revision>
  <cp:lastPrinted>2016-12-12T11:04:00Z</cp:lastPrinted>
  <dcterms:created xsi:type="dcterms:W3CDTF">2016-11-16T07:52:00Z</dcterms:created>
  <dcterms:modified xsi:type="dcterms:W3CDTF">2018-03-27T06:04:00Z</dcterms:modified>
</cp:coreProperties>
</file>