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B0" w:rsidRDefault="002427B0" w:rsidP="002427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ПМ 05 Выполнение работ по профессии младшая медицинская сестра по уходу за больными</w:t>
      </w:r>
    </w:p>
    <w:p w:rsidR="002427B0" w:rsidRDefault="002427B0" w:rsidP="002427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МДК</w:t>
      </w:r>
      <w:proofErr w:type="spellEnd"/>
      <w:r>
        <w:rPr>
          <w:b/>
          <w:sz w:val="24"/>
          <w:szCs w:val="24"/>
        </w:rPr>
        <w:t xml:space="preserve"> 05.01 Теория и практика сестринского дела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1.</w:t>
      </w:r>
      <w:r>
        <w:rPr>
          <w:bCs/>
          <w:sz w:val="24"/>
          <w:szCs w:val="24"/>
        </w:rPr>
        <w:t xml:space="preserve"> Общение в сестринском деле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2.</w:t>
      </w:r>
      <w:r>
        <w:rPr>
          <w:bCs/>
          <w:sz w:val="24"/>
          <w:szCs w:val="24"/>
        </w:rPr>
        <w:t xml:space="preserve"> Общение как средство сестринской помощи и социальной поддержки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3.</w:t>
      </w:r>
      <w:r>
        <w:rPr>
          <w:bCs/>
          <w:sz w:val="24"/>
          <w:szCs w:val="24"/>
        </w:rPr>
        <w:t xml:space="preserve"> Обучение в сестринском деле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4.</w:t>
      </w:r>
      <w:r>
        <w:rPr>
          <w:bCs/>
          <w:sz w:val="24"/>
          <w:szCs w:val="24"/>
        </w:rPr>
        <w:t xml:space="preserve"> Основные человеческие потребности (6 часов).</w:t>
      </w:r>
    </w:p>
    <w:p w:rsidR="002427B0" w:rsidRDefault="002427B0" w:rsidP="002427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МДК</w:t>
      </w:r>
      <w:proofErr w:type="spellEnd"/>
      <w:r>
        <w:rPr>
          <w:b/>
          <w:sz w:val="24"/>
          <w:szCs w:val="24"/>
        </w:rPr>
        <w:t xml:space="preserve"> 05.02 Безопасная среда для пациента и персонала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1.</w:t>
      </w:r>
      <w:r>
        <w:rPr>
          <w:bCs/>
          <w:sz w:val="20"/>
          <w:szCs w:val="20"/>
        </w:rPr>
        <w:t xml:space="preserve"> Работа с кровью и биологическими жидкостями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Практическое занятие №2. </w:t>
      </w:r>
      <w:r>
        <w:rPr>
          <w:bCs/>
          <w:sz w:val="20"/>
          <w:szCs w:val="20"/>
        </w:rPr>
        <w:t xml:space="preserve">Санитарно-эпидемический режим </w:t>
      </w:r>
      <w:proofErr w:type="spellStart"/>
      <w:r>
        <w:rPr>
          <w:bCs/>
          <w:sz w:val="20"/>
          <w:szCs w:val="20"/>
        </w:rPr>
        <w:t>ЛПУ</w:t>
      </w:r>
      <w:proofErr w:type="spellEnd"/>
      <w:r>
        <w:rPr>
          <w:bCs/>
          <w:sz w:val="20"/>
          <w:szCs w:val="20"/>
        </w:rPr>
        <w:t xml:space="preserve">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3. </w:t>
      </w:r>
      <w:r>
        <w:rPr>
          <w:bCs/>
          <w:sz w:val="20"/>
          <w:szCs w:val="20"/>
        </w:rPr>
        <w:t>Дезинфекция предметов ухода за пациентами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4. </w:t>
      </w:r>
      <w:r>
        <w:rPr>
          <w:bCs/>
          <w:sz w:val="20"/>
          <w:szCs w:val="20"/>
        </w:rPr>
        <w:t>Профилактика парентеральных инфекций среди медперсонала. Обработка рук персонала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5. </w:t>
      </w:r>
      <w:r>
        <w:rPr>
          <w:bCs/>
          <w:sz w:val="20"/>
          <w:szCs w:val="20"/>
        </w:rPr>
        <w:t>Подготовка и использование дезинфицирующих растворов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6. </w:t>
      </w:r>
      <w:r>
        <w:rPr>
          <w:bCs/>
          <w:sz w:val="20"/>
          <w:szCs w:val="20"/>
        </w:rPr>
        <w:t>Дезинфекция. Правила обращения с мед</w:t>
      </w:r>
      <w:proofErr w:type="gramStart"/>
      <w:r>
        <w:rPr>
          <w:bCs/>
          <w:sz w:val="20"/>
          <w:szCs w:val="20"/>
        </w:rPr>
        <w:t>.</w:t>
      </w:r>
      <w:proofErr w:type="gramEnd"/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о</w:t>
      </w:r>
      <w:proofErr w:type="gramEnd"/>
      <w:r>
        <w:rPr>
          <w:bCs/>
          <w:sz w:val="20"/>
          <w:szCs w:val="20"/>
        </w:rPr>
        <w:t xml:space="preserve">тходами. </w:t>
      </w:r>
      <w:proofErr w:type="spellStart"/>
      <w:r>
        <w:rPr>
          <w:bCs/>
          <w:sz w:val="20"/>
          <w:szCs w:val="20"/>
        </w:rPr>
        <w:t>Предстерилизационная</w:t>
      </w:r>
      <w:proofErr w:type="spellEnd"/>
      <w:r>
        <w:rPr>
          <w:bCs/>
          <w:sz w:val="20"/>
          <w:szCs w:val="20"/>
        </w:rPr>
        <w:t xml:space="preserve"> очистка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7. </w:t>
      </w:r>
      <w:r>
        <w:rPr>
          <w:bCs/>
          <w:sz w:val="20"/>
          <w:szCs w:val="20"/>
        </w:rPr>
        <w:t>Стерилизация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8. </w:t>
      </w:r>
      <w:r>
        <w:rPr>
          <w:bCs/>
          <w:sz w:val="20"/>
          <w:szCs w:val="20"/>
        </w:rPr>
        <w:t>Укладка биксов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9. </w:t>
      </w:r>
      <w:r>
        <w:rPr>
          <w:bCs/>
          <w:sz w:val="20"/>
          <w:szCs w:val="20"/>
        </w:rPr>
        <w:t xml:space="preserve">Устройство и функции </w:t>
      </w:r>
      <w:proofErr w:type="spellStart"/>
      <w:r>
        <w:rPr>
          <w:bCs/>
          <w:sz w:val="20"/>
          <w:szCs w:val="20"/>
        </w:rPr>
        <w:t>ЦСО</w:t>
      </w:r>
      <w:proofErr w:type="spellEnd"/>
      <w:r>
        <w:rPr>
          <w:bCs/>
          <w:sz w:val="20"/>
          <w:szCs w:val="20"/>
        </w:rPr>
        <w:t xml:space="preserve">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10. </w:t>
      </w:r>
      <w:r>
        <w:rPr>
          <w:bCs/>
          <w:sz w:val="20"/>
          <w:szCs w:val="20"/>
        </w:rPr>
        <w:t>. Биомеханика тела, эргономика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11. </w:t>
      </w:r>
      <w:proofErr w:type="gramStart"/>
      <w:r>
        <w:rPr>
          <w:bCs/>
          <w:sz w:val="20"/>
          <w:szCs w:val="20"/>
        </w:rPr>
        <w:t>Перемещение пациента одним, двумя и более лицами в кровати (4</w:t>
      </w:r>
      <w:proofErr w:type="gramEnd"/>
      <w:r>
        <w:rPr>
          <w:bCs/>
          <w:sz w:val="20"/>
          <w:szCs w:val="20"/>
        </w:rPr>
        <w:t xml:space="preserve">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12. </w:t>
      </w:r>
      <w:r>
        <w:rPr>
          <w:bCs/>
          <w:sz w:val="20"/>
          <w:szCs w:val="20"/>
        </w:rPr>
        <w:t>Перемещение пациента одним, двумя и более лицами вне кровати. Помощь пациенту при ходьбе 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13.</w:t>
      </w:r>
      <w:r>
        <w:rPr>
          <w:bCs/>
          <w:sz w:val="20"/>
          <w:szCs w:val="20"/>
        </w:rPr>
        <w:t xml:space="preserve"> Профилактика падений и травм у пациентов (4 часа).</w:t>
      </w:r>
    </w:p>
    <w:p w:rsidR="002427B0" w:rsidRDefault="002427B0" w:rsidP="002427B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МДК</w:t>
      </w:r>
      <w:proofErr w:type="spellEnd"/>
      <w:r>
        <w:rPr>
          <w:b/>
          <w:sz w:val="24"/>
          <w:szCs w:val="24"/>
        </w:rPr>
        <w:t xml:space="preserve"> 05.03 Технология оказания медицинских услуг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1. </w:t>
      </w:r>
      <w:r>
        <w:rPr>
          <w:rFonts w:cs="Times New Roman"/>
          <w:sz w:val="20"/>
          <w:szCs w:val="20"/>
        </w:rPr>
        <w:t>Прием пациента в стационар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pStyle w:val="a3"/>
        <w:ind w:right="86"/>
        <w:rPr>
          <w:rFonts w:cs="Times New Roman"/>
          <w:bCs/>
          <w:sz w:val="20"/>
          <w:szCs w:val="20"/>
          <w:lang w:val="ru-RU"/>
        </w:rPr>
      </w:pPr>
      <w:r w:rsidRPr="002427B0">
        <w:rPr>
          <w:b/>
          <w:lang w:val="ru-RU"/>
        </w:rPr>
        <w:t xml:space="preserve">Практическое занятие № 2. </w:t>
      </w:r>
      <w:r>
        <w:rPr>
          <w:rFonts w:cs="Times New Roman"/>
          <w:sz w:val="20"/>
          <w:szCs w:val="20"/>
          <w:lang w:val="ru-RU"/>
        </w:rPr>
        <w:t>Ведение документации в приемном отделении</w:t>
      </w:r>
      <w:r>
        <w:rPr>
          <w:bCs/>
          <w:sz w:val="20"/>
          <w:szCs w:val="20"/>
          <w:lang w:val="ru-RU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3. </w:t>
      </w:r>
      <w:r>
        <w:rPr>
          <w:sz w:val="20"/>
          <w:szCs w:val="20"/>
        </w:rPr>
        <w:t>Оценка функционального состояния пациента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Практическое занятие № 4. </w:t>
      </w:r>
      <w:r>
        <w:rPr>
          <w:sz w:val="20"/>
          <w:szCs w:val="20"/>
        </w:rPr>
        <w:t>Регистрация показателей в температурном листе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5. </w:t>
      </w:r>
      <w:r>
        <w:rPr>
          <w:bCs/>
          <w:sz w:val="20"/>
          <w:szCs w:val="20"/>
        </w:rPr>
        <w:t>Организация питания в стационаре(4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6. </w:t>
      </w:r>
      <w:r>
        <w:rPr>
          <w:color w:val="000000"/>
          <w:sz w:val="20"/>
          <w:szCs w:val="20"/>
        </w:rPr>
        <w:t>Кормление тяжелобольных пациентов. Ведение документации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7. </w:t>
      </w:r>
      <w:r>
        <w:rPr>
          <w:color w:val="000000"/>
          <w:sz w:val="20"/>
          <w:szCs w:val="20"/>
        </w:rPr>
        <w:t>Личная гигиена тяжелобольного пациента</w:t>
      </w:r>
      <w:r>
        <w:rPr>
          <w:bCs/>
          <w:sz w:val="20"/>
          <w:szCs w:val="20"/>
        </w:rPr>
        <w:t>(4 часа).</w:t>
      </w:r>
      <w:r>
        <w:rPr>
          <w:color w:val="000000"/>
          <w:sz w:val="20"/>
          <w:szCs w:val="20"/>
        </w:rPr>
        <w:t xml:space="preserve">  </w:t>
      </w:r>
    </w:p>
    <w:p w:rsidR="002427B0" w:rsidRDefault="002427B0" w:rsidP="002427B0">
      <w:pPr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Практическое занятие № 8. </w:t>
      </w:r>
      <w:r>
        <w:rPr>
          <w:color w:val="000000"/>
          <w:sz w:val="20"/>
          <w:szCs w:val="20"/>
        </w:rPr>
        <w:t>Туалет тяжелобольного пациента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9.</w:t>
      </w:r>
      <w:r>
        <w:rPr>
          <w:color w:val="000000"/>
          <w:sz w:val="20"/>
          <w:szCs w:val="20"/>
        </w:rPr>
        <w:t xml:space="preserve"> Профилактика пролежней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Практическое занятие № 10.</w:t>
      </w:r>
      <w:r>
        <w:rPr>
          <w:sz w:val="20"/>
          <w:szCs w:val="20"/>
        </w:rPr>
        <w:t xml:space="preserve"> Методы простейшей физиотерапии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ind w:right="142"/>
        <w:rPr>
          <w:sz w:val="20"/>
          <w:szCs w:val="20"/>
        </w:rPr>
      </w:pPr>
      <w:r>
        <w:rPr>
          <w:b/>
          <w:sz w:val="24"/>
          <w:szCs w:val="24"/>
        </w:rPr>
        <w:t xml:space="preserve"> Практическое занятие № 11. </w:t>
      </w:r>
      <w:r>
        <w:rPr>
          <w:sz w:val="20"/>
          <w:szCs w:val="20"/>
        </w:rPr>
        <w:t>Оксигенотерапия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12. </w:t>
      </w:r>
      <w:r>
        <w:rPr>
          <w:bCs/>
          <w:sz w:val="20"/>
          <w:szCs w:val="20"/>
        </w:rPr>
        <w:t>Десмургия, иммобилизация, бандажи, ортопедические пособия(4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13. </w:t>
      </w:r>
      <w:r>
        <w:rPr>
          <w:bCs/>
          <w:sz w:val="20"/>
          <w:szCs w:val="20"/>
        </w:rPr>
        <w:t>Десмургия, иммобилизация, бандажи, ортопедические пособия(4 часа).</w:t>
      </w:r>
    </w:p>
    <w:p w:rsidR="002427B0" w:rsidRDefault="002427B0" w:rsidP="002427B0">
      <w:pPr>
        <w:ind w:right="142"/>
        <w:rPr>
          <w:sz w:val="20"/>
          <w:szCs w:val="20"/>
        </w:rPr>
      </w:pPr>
      <w:r>
        <w:rPr>
          <w:b/>
          <w:sz w:val="24"/>
          <w:szCs w:val="24"/>
        </w:rPr>
        <w:t xml:space="preserve">Практическое занятие № 14. </w:t>
      </w:r>
      <w:r>
        <w:rPr>
          <w:sz w:val="20"/>
          <w:szCs w:val="20"/>
        </w:rPr>
        <w:t>Газоотводная трубка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15. </w:t>
      </w:r>
      <w:r>
        <w:rPr>
          <w:bCs/>
          <w:iCs/>
          <w:sz w:val="20"/>
          <w:szCs w:val="20"/>
        </w:rPr>
        <w:t>Катетеризация мочевого пузыря мягким катетером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Cs/>
          <w:iCs/>
          <w:sz w:val="20"/>
          <w:szCs w:val="20"/>
        </w:rPr>
      </w:pPr>
      <w:r>
        <w:rPr>
          <w:b/>
          <w:sz w:val="24"/>
          <w:szCs w:val="24"/>
        </w:rPr>
        <w:t xml:space="preserve">Практическое занятие № 16. </w:t>
      </w:r>
      <w:r>
        <w:rPr>
          <w:bCs/>
          <w:iCs/>
          <w:sz w:val="20"/>
          <w:szCs w:val="20"/>
        </w:rPr>
        <w:t>Промывание желудка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17. </w:t>
      </w:r>
      <w:r>
        <w:rPr>
          <w:bCs/>
          <w:sz w:val="20"/>
          <w:szCs w:val="20"/>
        </w:rPr>
        <w:t>Выборка назначений из медицинской карты стационарного больного. Выписывание требований(4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18. </w:t>
      </w:r>
      <w:proofErr w:type="spellStart"/>
      <w:r>
        <w:rPr>
          <w:bCs/>
          <w:sz w:val="20"/>
          <w:szCs w:val="20"/>
        </w:rPr>
        <w:t>Энтеральное</w:t>
      </w:r>
      <w:proofErr w:type="spellEnd"/>
      <w:r>
        <w:rPr>
          <w:bCs/>
          <w:sz w:val="20"/>
          <w:szCs w:val="20"/>
        </w:rPr>
        <w:t xml:space="preserve"> введение лекарственных средств в организм. Осложнения(4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19. </w:t>
      </w:r>
      <w:r>
        <w:rPr>
          <w:bCs/>
          <w:sz w:val="20"/>
          <w:szCs w:val="20"/>
        </w:rPr>
        <w:t>Пути введения лекарственных веществ в организм(4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20. </w:t>
      </w:r>
      <w:r>
        <w:rPr>
          <w:bCs/>
          <w:sz w:val="20"/>
          <w:szCs w:val="20"/>
        </w:rPr>
        <w:t>Виды шприцев и игл. Сборка шприцев(4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21. </w:t>
      </w:r>
      <w:r>
        <w:rPr>
          <w:bCs/>
          <w:sz w:val="20"/>
          <w:szCs w:val="20"/>
        </w:rPr>
        <w:t>Набор лекарства из ампулы и флакона. Разведение антибиотиков(4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22. </w:t>
      </w:r>
      <w:r>
        <w:rPr>
          <w:b/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Техника внутримышечных, внутрикожных, подкожных инъекций(4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23. </w:t>
      </w:r>
      <w:r>
        <w:rPr>
          <w:bCs/>
          <w:sz w:val="20"/>
          <w:szCs w:val="20"/>
        </w:rPr>
        <w:t>Осложнения при выполнении внутримышечных, внутрикожных, подкожных инъекциях(4 часа).</w:t>
      </w:r>
      <w:r>
        <w:rPr>
          <w:b/>
          <w:bCs/>
          <w:sz w:val="20"/>
          <w:szCs w:val="20"/>
        </w:rPr>
        <w:t xml:space="preserve">   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24. </w:t>
      </w:r>
      <w:r>
        <w:rPr>
          <w:bCs/>
          <w:sz w:val="20"/>
          <w:szCs w:val="20"/>
        </w:rPr>
        <w:t>Техника внутривенных инъекций, внутривенно капельных вливаний(4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25. </w:t>
      </w:r>
      <w:r>
        <w:rPr>
          <w:bCs/>
          <w:sz w:val="20"/>
          <w:szCs w:val="20"/>
        </w:rPr>
        <w:t>Осложнения при выполнении внутривенных инъекций, внутривенно капельных вливаний(4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26. </w:t>
      </w:r>
      <w:r>
        <w:rPr>
          <w:bCs/>
          <w:sz w:val="20"/>
          <w:szCs w:val="20"/>
        </w:rPr>
        <w:t xml:space="preserve">Взятие крови на биохимическое исследование, </w:t>
      </w:r>
      <w:proofErr w:type="spellStart"/>
      <w:r>
        <w:rPr>
          <w:bCs/>
          <w:sz w:val="20"/>
          <w:szCs w:val="20"/>
        </w:rPr>
        <w:t>ВГ</w:t>
      </w:r>
      <w:proofErr w:type="spellEnd"/>
      <w:r>
        <w:rPr>
          <w:bCs/>
          <w:sz w:val="20"/>
          <w:szCs w:val="20"/>
        </w:rPr>
        <w:t>, ВИЧ(4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27. </w:t>
      </w:r>
      <w:r>
        <w:rPr>
          <w:bCs/>
          <w:sz w:val="20"/>
          <w:szCs w:val="20"/>
        </w:rPr>
        <w:t>Особенности введения  некоторых лекарственных препаратов(4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Практическое занятие № 28. </w:t>
      </w:r>
      <w:r>
        <w:rPr>
          <w:bCs/>
          <w:iCs/>
          <w:sz w:val="20"/>
          <w:szCs w:val="20"/>
        </w:rPr>
        <w:t>Участие сестры в лабораторных методах исследования. Взятие крови на общий анализ, биохимическое исследование крови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29. </w:t>
      </w:r>
      <w:r>
        <w:rPr>
          <w:bCs/>
          <w:iCs/>
          <w:sz w:val="20"/>
          <w:szCs w:val="20"/>
        </w:rPr>
        <w:t>Взятие мочи, мокроты</w:t>
      </w:r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30.</w:t>
      </w:r>
      <w:r>
        <w:rPr>
          <w:bCs/>
          <w:sz w:val="20"/>
          <w:szCs w:val="20"/>
        </w:rPr>
        <w:t xml:space="preserve"> Взятие кала на исследование. Взятие содержимого из зева и носа(4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Практическое занятие № 31. </w:t>
      </w:r>
      <w:r>
        <w:rPr>
          <w:bCs/>
          <w:sz w:val="20"/>
          <w:szCs w:val="20"/>
        </w:rPr>
        <w:t>Подготовка пациента к рентгенологическим и эндоскопическим методам исследования(4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№ 32.</w:t>
      </w:r>
      <w:r>
        <w:rPr>
          <w:bCs/>
          <w:sz w:val="20"/>
          <w:szCs w:val="20"/>
        </w:rPr>
        <w:t xml:space="preserve"> Подготовка пациента к </w:t>
      </w:r>
      <w:proofErr w:type="spellStart"/>
      <w:r>
        <w:rPr>
          <w:bCs/>
          <w:sz w:val="20"/>
          <w:szCs w:val="20"/>
        </w:rPr>
        <w:t>УЗИ</w:t>
      </w:r>
      <w:proofErr w:type="spellEnd"/>
      <w:r>
        <w:rPr>
          <w:bCs/>
          <w:sz w:val="20"/>
          <w:szCs w:val="20"/>
        </w:rPr>
        <w:t xml:space="preserve"> методам исследования(4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Практическое занятие № 33. </w:t>
      </w:r>
      <w:r>
        <w:rPr>
          <w:bCs/>
          <w:sz w:val="20"/>
          <w:szCs w:val="20"/>
        </w:rPr>
        <w:t xml:space="preserve">Уход при </w:t>
      </w:r>
      <w:proofErr w:type="spellStart"/>
      <w:r>
        <w:rPr>
          <w:bCs/>
          <w:sz w:val="20"/>
          <w:szCs w:val="20"/>
        </w:rPr>
        <w:t>стомах</w:t>
      </w:r>
      <w:proofErr w:type="spellEnd"/>
      <w:r>
        <w:rPr>
          <w:bCs/>
          <w:sz w:val="20"/>
          <w:szCs w:val="20"/>
        </w:rPr>
        <w:t>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34. </w:t>
      </w:r>
      <w:r>
        <w:rPr>
          <w:bCs/>
          <w:sz w:val="20"/>
          <w:szCs w:val="20"/>
        </w:rPr>
        <w:t xml:space="preserve">Причины и последовательность деятельности </w:t>
      </w:r>
      <w:proofErr w:type="gramStart"/>
      <w:r>
        <w:rPr>
          <w:bCs/>
          <w:sz w:val="20"/>
          <w:szCs w:val="20"/>
        </w:rPr>
        <w:t>при</w:t>
      </w:r>
      <w:proofErr w:type="gramEnd"/>
      <w:r>
        <w:rPr>
          <w:bCs/>
          <w:sz w:val="20"/>
          <w:szCs w:val="20"/>
        </w:rPr>
        <w:t xml:space="preserve"> внезапной остановки сердца(4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35. </w:t>
      </w:r>
      <w:r>
        <w:rPr>
          <w:bCs/>
          <w:sz w:val="20"/>
          <w:szCs w:val="20"/>
        </w:rPr>
        <w:t>Сердечно-легочная реанимация взрослого, ребенка, младенца при обструкции дыхательных путей(4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Практическое занятие № 36. </w:t>
      </w:r>
      <w:r>
        <w:rPr>
          <w:bCs/>
          <w:sz w:val="20"/>
          <w:szCs w:val="20"/>
        </w:rPr>
        <w:t>Потеря, смерть и горе(4 часа).</w:t>
      </w:r>
    </w:p>
    <w:p w:rsidR="002427B0" w:rsidRDefault="002427B0" w:rsidP="002427B0">
      <w:pPr>
        <w:jc w:val="left"/>
        <w:rPr>
          <w:b/>
          <w:sz w:val="24"/>
          <w:szCs w:val="24"/>
        </w:rPr>
      </w:pPr>
    </w:p>
    <w:p w:rsidR="00180B1E" w:rsidRDefault="00180B1E"/>
    <w:sectPr w:rsidR="00180B1E" w:rsidSect="0018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B0"/>
    <w:rsid w:val="00025044"/>
    <w:rsid w:val="00180B1E"/>
    <w:rsid w:val="002427B0"/>
    <w:rsid w:val="00266017"/>
    <w:rsid w:val="008627D0"/>
    <w:rsid w:val="008C23F8"/>
    <w:rsid w:val="00A9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427B0"/>
    <w:pPr>
      <w:widowControl w:val="0"/>
      <w:suppressLineNumbers/>
      <w:suppressAutoHyphens/>
      <w:spacing w:after="0" w:line="240" w:lineRule="auto"/>
      <w:jc w:val="left"/>
    </w:pPr>
    <w:rPr>
      <w:rFonts w:eastAsia="Lucida Sans Unicode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2020-01-25T17:45:00Z</dcterms:created>
  <dcterms:modified xsi:type="dcterms:W3CDTF">2020-01-25T17:45:00Z</dcterms:modified>
</cp:coreProperties>
</file>